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E357C" w14:textId="75A27419" w:rsidR="00D72FF6" w:rsidRDefault="00D72FF6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744CE4DB" w14:textId="77777777" w:rsidR="003B32C8" w:rsidRDefault="003B32C8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1A2B3F1D" w14:textId="3AE3CA5A" w:rsidR="00E07A3C" w:rsidRPr="00E07A3C" w:rsidRDefault="00E07A3C" w:rsidP="00E07A3C">
      <w:pPr>
        <w:jc w:val="center"/>
        <w:rPr>
          <w:b/>
          <w:noProof/>
        </w:rPr>
      </w:pPr>
      <w:r w:rsidRPr="00E07A3C">
        <w:rPr>
          <w:b/>
        </w:rPr>
        <w:t xml:space="preserve">Žiadosť o zaradenie </w:t>
      </w:r>
      <w:r w:rsidR="00EE433F">
        <w:rPr>
          <w:b/>
        </w:rPr>
        <w:t xml:space="preserve"> do zoznamu odborných hodnotiteľov</w:t>
      </w:r>
      <w:r>
        <w:rPr>
          <w:b/>
        </w:rPr>
        <w:t xml:space="preserve"> </w:t>
      </w:r>
    </w:p>
    <w:p w14:paraId="224231F2" w14:textId="790EDFAD" w:rsidR="007C0DE9" w:rsidRPr="00E07A3C" w:rsidRDefault="00E07A3C" w:rsidP="00E07A3C">
      <w:pPr>
        <w:jc w:val="both"/>
      </w:pPr>
      <w:r w:rsidRPr="00E07A3C">
        <w:t>Ja, dolu podpísaná/podpísaný:</w:t>
      </w:r>
    </w:p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E07A3C" w:rsidRPr="00E07A3C" w14:paraId="6E788566" w14:textId="77777777" w:rsidTr="0046236B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7FCC0E12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Titul</w:t>
            </w:r>
          </w:p>
        </w:tc>
        <w:tc>
          <w:tcPr>
            <w:tcW w:w="7119" w:type="dxa"/>
            <w:vAlign w:val="center"/>
          </w:tcPr>
          <w:p w14:paraId="5244D82D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36261821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BBA4F6B" w14:textId="77777777" w:rsidTr="0046236B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20A28AF9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Meno</w:t>
            </w:r>
          </w:p>
        </w:tc>
        <w:tc>
          <w:tcPr>
            <w:tcW w:w="7119" w:type="dxa"/>
            <w:vAlign w:val="center"/>
          </w:tcPr>
          <w:p w14:paraId="16BA421C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0286E2E0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432055DE" w14:textId="77777777" w:rsidTr="0046236B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05857D84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Priezvisko</w:t>
            </w:r>
          </w:p>
        </w:tc>
        <w:tc>
          <w:tcPr>
            <w:tcW w:w="7119" w:type="dxa"/>
            <w:vAlign w:val="center"/>
          </w:tcPr>
          <w:p w14:paraId="6D2CD98D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6CA2F866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1F1B3B3" w14:textId="77777777" w:rsidTr="0046236B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4A8B0661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Trvalé bydlisko</w:t>
            </w:r>
          </w:p>
        </w:tc>
        <w:tc>
          <w:tcPr>
            <w:tcW w:w="7119" w:type="dxa"/>
            <w:vAlign w:val="center"/>
          </w:tcPr>
          <w:p w14:paraId="5280A42F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2C277CF6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1CC352E2" w14:textId="77777777" w:rsidTr="0046236B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308794B3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Rodné číslo</w:t>
            </w:r>
          </w:p>
        </w:tc>
        <w:tc>
          <w:tcPr>
            <w:tcW w:w="7119" w:type="dxa"/>
            <w:vAlign w:val="center"/>
          </w:tcPr>
          <w:p w14:paraId="5C60531F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7661B0AA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F08FD17" w14:textId="77777777" w:rsidTr="0046236B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0C4F7BF3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Telefónne číslo</w:t>
            </w:r>
          </w:p>
        </w:tc>
        <w:tc>
          <w:tcPr>
            <w:tcW w:w="7119" w:type="dxa"/>
            <w:vAlign w:val="center"/>
          </w:tcPr>
          <w:p w14:paraId="6052D691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64FE68D7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2292B55" w14:textId="77777777" w:rsidTr="0046236B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66E20DEE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7119" w:type="dxa"/>
            <w:vAlign w:val="center"/>
          </w:tcPr>
          <w:p w14:paraId="093D549B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10E37C6D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14:paraId="0070052B" w14:textId="77777777" w:rsidR="00E07A3C" w:rsidRPr="00E07A3C" w:rsidRDefault="00E07A3C" w:rsidP="00E07A3C">
      <w:pPr>
        <w:jc w:val="both"/>
        <w:rPr>
          <w:rFonts w:eastAsia="Calibri" w:cs="Times New Roman"/>
        </w:rPr>
      </w:pPr>
    </w:p>
    <w:p w14:paraId="4BAFCF3D" w14:textId="60B49602" w:rsidR="002743F3" w:rsidRPr="00E07A3C" w:rsidRDefault="00E07A3C" w:rsidP="002743F3">
      <w:pPr>
        <w:ind w:firstLine="708"/>
        <w:jc w:val="center"/>
        <w:rPr>
          <w:rFonts w:eastAsia="Calibri" w:cs="Times New Roman"/>
        </w:rPr>
      </w:pPr>
      <w:r w:rsidRPr="00E07A3C">
        <w:rPr>
          <w:rFonts w:eastAsia="Calibri" w:cs="Times New Roman"/>
        </w:rPr>
        <w:t>týmto</w:t>
      </w:r>
    </w:p>
    <w:p w14:paraId="6FBD5DE2" w14:textId="1AD3A6BD" w:rsidR="00E07A3C" w:rsidRPr="00597F82" w:rsidRDefault="002743F3" w:rsidP="0046236B">
      <w:pPr>
        <w:spacing w:after="0" w:line="240" w:lineRule="auto"/>
        <w:jc w:val="both"/>
        <w:rPr>
          <w:rFonts w:cs="Arial"/>
          <w:color w:val="000000" w:themeColor="text1"/>
        </w:rPr>
      </w:pPr>
      <w:r>
        <w:rPr>
          <w:rFonts w:eastAsia="Calibri" w:cs="Times New Roman"/>
        </w:rPr>
        <w:t>Ž</w:t>
      </w:r>
      <w:r w:rsidR="00E07A3C" w:rsidRPr="00597F82">
        <w:rPr>
          <w:rFonts w:eastAsia="Calibri" w:cs="Times New Roman"/>
        </w:rPr>
        <w:t xml:space="preserve">iadam o zaradenie </w:t>
      </w:r>
      <w:r w:rsidR="00EE433F" w:rsidRPr="00597F82">
        <w:rPr>
          <w:rFonts w:eastAsia="Calibri" w:cs="Times New Roman"/>
        </w:rPr>
        <w:t>do zoznamu odborných  hodnotiteľov</w:t>
      </w:r>
      <w:r w:rsidR="00E07A3C" w:rsidRPr="00597F82">
        <w:rPr>
          <w:rFonts w:eastAsia="Calibri" w:cs="Times New Roman"/>
        </w:rPr>
        <w:t xml:space="preserve">   v</w:t>
      </w:r>
      <w:r>
        <w:rPr>
          <w:rFonts w:eastAsia="Calibri" w:cs="Times New Roman"/>
        </w:rPr>
        <w:t> </w:t>
      </w:r>
      <w:r w:rsidR="00E07A3C" w:rsidRPr="00597F82">
        <w:rPr>
          <w:rFonts w:eastAsia="Calibri" w:cs="Times New Roman"/>
        </w:rPr>
        <w:t>rámci</w:t>
      </w:r>
      <w:r>
        <w:rPr>
          <w:rFonts w:eastAsia="Calibri" w:cs="Times New Roman"/>
        </w:rPr>
        <w:t xml:space="preserve"> </w:t>
      </w:r>
      <w:r w:rsidR="00E07A3C" w:rsidRPr="00597F82">
        <w:rPr>
          <w:rFonts w:eastAsia="Calibri" w:cs="Times New Roman"/>
        </w:rPr>
        <w:t xml:space="preserve">stratégie miestneho rozvoja vedeného </w:t>
      </w:r>
      <w:r w:rsidR="00E07A3C" w:rsidRPr="00E4299F">
        <w:rPr>
          <w:rFonts w:eastAsia="Calibri" w:cs="Times New Roman"/>
          <w:color w:val="000000" w:themeColor="text1"/>
        </w:rPr>
        <w:t>komunitou</w:t>
      </w:r>
      <w:r w:rsidR="00E07A3C" w:rsidRPr="00E4299F">
        <w:rPr>
          <w:rFonts w:eastAsia="Calibri" w:cs="Times New Roman"/>
          <w:i/>
          <w:color w:val="000000" w:themeColor="text1"/>
        </w:rPr>
        <w:t xml:space="preserve"> </w:t>
      </w:r>
      <w:r w:rsidR="00B85435" w:rsidRPr="00E4299F">
        <w:rPr>
          <w:rFonts w:ascii="Arial" w:hAnsi="Arial" w:cs="Arial"/>
          <w:i/>
          <w:color w:val="000000" w:themeColor="text1"/>
          <w:sz w:val="18"/>
          <w:szCs w:val="18"/>
        </w:rPr>
        <w:t>Región kde pramení spoločná sila</w:t>
      </w:r>
      <w:r w:rsidR="007C0DE9" w:rsidRPr="00E4299F">
        <w:rPr>
          <w:color w:val="000000" w:themeColor="text1"/>
        </w:rPr>
        <w:t xml:space="preserve">(ďalej </w:t>
      </w:r>
      <w:r w:rsidR="007C0DE9" w:rsidRPr="00597F82">
        <w:rPr>
          <w:color w:val="000000" w:themeColor="text1"/>
        </w:rPr>
        <w:t xml:space="preserve">len „stratégia CLLD“) pre Program rozvoja vidieka SR </w:t>
      </w:r>
      <w:r w:rsidR="00A34A2C">
        <w:rPr>
          <w:color w:val="000000" w:themeColor="text1"/>
        </w:rPr>
        <w:br/>
      </w:r>
      <w:r w:rsidR="007C0DE9" w:rsidRPr="00597F82">
        <w:rPr>
          <w:color w:val="000000" w:themeColor="text1"/>
        </w:rPr>
        <w:t xml:space="preserve">2014 </w:t>
      </w:r>
      <w:r w:rsidR="002E511D" w:rsidRPr="002E511D">
        <w:rPr>
          <w:color w:val="000000" w:themeColor="text1"/>
        </w:rPr>
        <w:t>–</w:t>
      </w:r>
      <w:r w:rsidR="007C0DE9" w:rsidRPr="002E511D">
        <w:rPr>
          <w:color w:val="000000" w:themeColor="text1"/>
        </w:rPr>
        <w:t xml:space="preserve"> 202</w:t>
      </w:r>
      <w:r w:rsidR="005D705A" w:rsidRPr="002E511D">
        <w:rPr>
          <w:color w:val="000000" w:themeColor="text1"/>
        </w:rPr>
        <w:t>2</w:t>
      </w:r>
      <w:r w:rsidR="002E511D" w:rsidRPr="002E511D">
        <w:rPr>
          <w:color w:val="000000" w:themeColor="text1"/>
          <w:sz w:val="18"/>
          <w:szCs w:val="18"/>
        </w:rPr>
        <w:t xml:space="preserve"> </w:t>
      </w:r>
      <w:r w:rsidR="007C0DE9" w:rsidRPr="002E511D">
        <w:rPr>
          <w:color w:val="000000" w:themeColor="text1"/>
        </w:rPr>
        <w:t xml:space="preserve">(ďalej </w:t>
      </w:r>
      <w:r w:rsidR="007C0DE9" w:rsidRPr="00597F82">
        <w:rPr>
          <w:color w:val="000000" w:themeColor="text1"/>
        </w:rPr>
        <w:t xml:space="preserve">len „PRV SR“) </w:t>
      </w:r>
      <w:r>
        <w:rPr>
          <w:rFonts w:eastAsia="Calibri" w:cs="Times New Roman"/>
        </w:rPr>
        <w:t xml:space="preserve">, </w:t>
      </w:r>
      <w:r w:rsidR="007C0DE9" w:rsidRPr="002743F3">
        <w:rPr>
          <w:rFonts w:eastAsia="Calibri" w:cs="Times New Roman"/>
        </w:rPr>
        <w:t>podopatrenie:</w:t>
      </w:r>
      <w:r w:rsidR="007C0DE9" w:rsidRPr="00597F82">
        <w:rPr>
          <w:rFonts w:eastAsia="Calibri" w:cs="Times New Roman"/>
          <w:i/>
        </w:rPr>
        <w:t xml:space="preserve"> </w:t>
      </w:r>
      <w:r w:rsidR="007C0DE9" w:rsidRPr="00597F82">
        <w:rPr>
          <w:rFonts w:ascii="Arial" w:hAnsi="Arial" w:cs="Arial"/>
          <w:i/>
          <w:color w:val="0070C0"/>
          <w:sz w:val="18"/>
          <w:szCs w:val="18"/>
        </w:rPr>
        <w:t>(uveďte v zmysle výzvy)</w:t>
      </w:r>
      <w:r w:rsidR="001D70F5" w:rsidRPr="00597F82">
        <w:rPr>
          <w:rFonts w:ascii="Arial" w:hAnsi="Arial" w:cs="Arial"/>
          <w:i/>
          <w:color w:val="0070C0"/>
          <w:sz w:val="18"/>
          <w:szCs w:val="18"/>
        </w:rPr>
        <w:t>,</w:t>
      </w:r>
    </w:p>
    <w:p w14:paraId="6AF203A0" w14:textId="3FBD22D4" w:rsidR="003E4F1E" w:rsidRPr="009C1D73" w:rsidRDefault="002743F3" w:rsidP="0046236B">
      <w:pPr>
        <w:spacing w:after="0" w:line="240" w:lineRule="auto"/>
        <w:jc w:val="both"/>
        <w:rPr>
          <w:rFonts w:eastAsia="Calibri" w:cs="Times New Roman"/>
        </w:rPr>
      </w:pPr>
      <w:r w:rsidRPr="005C6ABD">
        <w:t>Zároveň Vám týmto</w:t>
      </w:r>
      <w:r w:rsidRPr="00597F82">
        <w:rPr>
          <w:b/>
        </w:rPr>
        <w:t xml:space="preserve"> </w:t>
      </w:r>
      <w:r w:rsidR="00E07A3C" w:rsidRPr="00597F82">
        <w:rPr>
          <w:rFonts w:eastAsia="Calibri" w:cs="Times New Roman"/>
        </w:rPr>
        <w:t>udeľujem súhlas so</w:t>
      </w:r>
      <w:r w:rsidR="003E4F1E" w:rsidRPr="00597F82">
        <w:t xml:space="preserve"> spracúvaním a uchovávaním mojich osobných údajov</w:t>
      </w:r>
      <w:r w:rsidR="00E07A3C" w:rsidRPr="00597F82">
        <w:rPr>
          <w:rFonts w:eastAsia="Calibri" w:cs="Times New Roman"/>
        </w:rPr>
        <w:t xml:space="preserve"> uvedených v žiadosti </w:t>
      </w:r>
      <w:r w:rsidR="00B2061F" w:rsidRPr="00597F82">
        <w:t>o zaradenie  do zoznamu odborných hodnotiteľov</w:t>
      </w:r>
      <w:r w:rsidR="00B2061F" w:rsidRPr="00597F82">
        <w:rPr>
          <w:rFonts w:eastAsia="Calibri" w:cs="Times New Roman"/>
        </w:rPr>
        <w:t xml:space="preserve"> v </w:t>
      </w:r>
      <w:r w:rsidR="00E07A3C" w:rsidRPr="00597F82">
        <w:rPr>
          <w:rFonts w:eastAsia="Calibri" w:cs="Times New Roman"/>
        </w:rPr>
        <w:t>životopise a osobných údajov získaných z ostatných priložených d</w:t>
      </w:r>
      <w:r w:rsidR="00B52B11" w:rsidRPr="00597F82">
        <w:rPr>
          <w:rFonts w:eastAsia="Calibri" w:cs="Times New Roman"/>
        </w:rPr>
        <w:t xml:space="preserve">okumentov k žiadosti, </w:t>
      </w:r>
      <w:r w:rsidR="003E4F1E" w:rsidRPr="00597F82">
        <w:t xml:space="preserve">v zmysle čl. 6 ods. 1 písm. a) Nariadenia EP a Rady EÚ č. 2016/679 o ochrane fyzických osôb pri spracúvaní osobných údajov </w:t>
      </w:r>
      <w:r w:rsidR="00A34A2C">
        <w:br/>
      </w:r>
      <w:r w:rsidR="003E4F1E" w:rsidRPr="00597F82">
        <w:t xml:space="preserve">a o voľnom pohybe takýchto údajov, ktorým sa zrušuje smernica 95/46/ES (všeobecné nariadenie </w:t>
      </w:r>
      <w:r w:rsidR="00A34A2C">
        <w:br/>
      </w:r>
      <w:r w:rsidR="003E4F1E" w:rsidRPr="00597F82">
        <w:t>o ochrane údajov, ďalej len „Nariadenie GDPR“)</w:t>
      </w:r>
    </w:p>
    <w:p w14:paraId="3E6E1368" w14:textId="27522906" w:rsidR="003E4F1E" w:rsidRPr="00E4299F" w:rsidRDefault="009F7F74" w:rsidP="0046236B">
      <w:pPr>
        <w:pStyle w:val="Normlnywebov"/>
        <w:numPr>
          <w:ilvl w:val="0"/>
          <w:numId w:val="13"/>
        </w:numPr>
        <w:spacing w:before="0" w:beforeAutospacing="0" w:after="0" w:afterAutospacing="0"/>
        <w:ind w:left="709" w:hanging="425"/>
        <w:jc w:val="both"/>
        <w:rPr>
          <w:rFonts w:asciiTheme="minorHAnsi" w:hAnsiTheme="minorHAnsi" w:cstheme="majorHAnsi"/>
          <w:color w:val="000000" w:themeColor="text1"/>
          <w:sz w:val="22"/>
          <w:szCs w:val="22"/>
        </w:rPr>
      </w:pPr>
      <w:r w:rsidRPr="00597F82">
        <w:rPr>
          <w:rFonts w:asciiTheme="minorHAnsi" w:eastAsia="Calibri" w:hAnsiTheme="minorHAnsi"/>
          <w:sz w:val="22"/>
          <w:szCs w:val="22"/>
        </w:rPr>
        <w:t xml:space="preserve">miestnej akčnej </w:t>
      </w:r>
      <w:r w:rsidRPr="00E4299F">
        <w:rPr>
          <w:rFonts w:asciiTheme="minorHAnsi" w:eastAsia="Calibri" w:hAnsiTheme="minorHAnsi"/>
          <w:color w:val="000000" w:themeColor="text1"/>
          <w:sz w:val="22"/>
          <w:szCs w:val="22"/>
        </w:rPr>
        <w:t>skupine</w:t>
      </w:r>
      <w:r w:rsidR="00B85435" w:rsidRPr="00E4299F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 ĽUBOVNIANSKO</w:t>
      </w:r>
      <w:r w:rsidR="00DE7791" w:rsidRPr="00E4299F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, </w:t>
      </w:r>
      <w:r w:rsidR="00DE7791" w:rsidRPr="00E4299F">
        <w:rPr>
          <w:rFonts w:asciiTheme="minorHAnsi" w:hAnsiTheme="minorHAnsi" w:cstheme="minorHAnsi"/>
          <w:color w:val="000000" w:themeColor="text1"/>
          <w:sz w:val="22"/>
          <w:szCs w:val="22"/>
        </w:rPr>
        <w:t>Pôdohospodárskej platobnej agentúre, Ministerstvu pôdohospodárstva a rozvoja vidieka SR</w:t>
      </w:r>
      <w:r w:rsidR="00DE7791" w:rsidRPr="00E4299F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 </w:t>
      </w:r>
      <w:r w:rsidR="00B52B11" w:rsidRPr="00E4299F">
        <w:rPr>
          <w:rFonts w:asciiTheme="minorHAnsi" w:eastAsia="Calibri" w:hAnsiTheme="minorHAnsi"/>
          <w:color w:val="000000" w:themeColor="text1"/>
          <w:sz w:val="22"/>
          <w:szCs w:val="22"/>
        </w:rPr>
        <w:t xml:space="preserve"> </w:t>
      </w:r>
    </w:p>
    <w:p w14:paraId="4A095B45" w14:textId="5BEA59D1" w:rsidR="003E4F1E" w:rsidRDefault="003E4F1E" w:rsidP="0046236B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ajorHAnsi"/>
          <w:sz w:val="22"/>
          <w:szCs w:val="22"/>
        </w:rPr>
      </w:pPr>
      <w:r w:rsidRPr="00E4299F">
        <w:rPr>
          <w:rFonts w:asciiTheme="minorHAnsi" w:hAnsiTheme="minorHAnsi" w:cstheme="majorHAnsi"/>
          <w:color w:val="000000" w:themeColor="text1"/>
          <w:sz w:val="22"/>
          <w:szCs w:val="22"/>
        </w:rPr>
        <w:t xml:space="preserve">za účelom ich spracovania pre potreby implementácie stratégie miestneho rozvoja vedeného komunitou miestnej akčnej skupiny </w:t>
      </w:r>
      <w:r w:rsidR="00B85435" w:rsidRPr="00E4299F">
        <w:rPr>
          <w:rFonts w:asciiTheme="minorHAnsi" w:hAnsiTheme="minorHAnsi" w:cstheme="majorHAnsi"/>
          <w:color w:val="000000" w:themeColor="text1"/>
          <w:sz w:val="22"/>
          <w:szCs w:val="22"/>
        </w:rPr>
        <w:t xml:space="preserve">ĽUBOVNIANSKO </w:t>
      </w:r>
      <w:r w:rsidRPr="00B77A36">
        <w:rPr>
          <w:rFonts w:asciiTheme="minorHAnsi" w:hAnsiTheme="minorHAnsi" w:cstheme="majorHAnsi"/>
          <w:sz w:val="22"/>
          <w:szCs w:val="22"/>
        </w:rPr>
        <w:t xml:space="preserve">ako aj počas následnej archivácie v rámci Programu rozvoja vidieka SR 2014 – </w:t>
      </w:r>
      <w:r w:rsidRPr="000959F9">
        <w:rPr>
          <w:rFonts w:asciiTheme="minorHAnsi" w:hAnsiTheme="minorHAnsi" w:cstheme="majorHAnsi"/>
          <w:color w:val="000000" w:themeColor="text1"/>
          <w:sz w:val="22"/>
          <w:szCs w:val="22"/>
        </w:rPr>
        <w:t>202</w:t>
      </w:r>
      <w:r w:rsidR="005D705A" w:rsidRPr="000959F9">
        <w:rPr>
          <w:rFonts w:asciiTheme="minorHAnsi" w:hAnsiTheme="minorHAnsi" w:cstheme="majorHAnsi"/>
          <w:color w:val="000000" w:themeColor="text1"/>
          <w:sz w:val="22"/>
          <w:szCs w:val="22"/>
        </w:rPr>
        <w:t>2</w:t>
      </w:r>
      <w:r w:rsidRPr="000959F9">
        <w:rPr>
          <w:rFonts w:asciiTheme="minorHAnsi" w:hAnsiTheme="minorHAnsi" w:cstheme="majorHAnsi"/>
          <w:color w:val="000000" w:themeColor="text1"/>
          <w:sz w:val="22"/>
          <w:szCs w:val="22"/>
        </w:rPr>
        <w:t>, v </w:t>
      </w:r>
      <w:r w:rsidRPr="00B77A36">
        <w:rPr>
          <w:rFonts w:asciiTheme="minorHAnsi" w:hAnsiTheme="minorHAnsi" w:cstheme="majorHAnsi"/>
          <w:sz w:val="22"/>
          <w:szCs w:val="22"/>
        </w:rPr>
        <w:t>rozsahu údajov uvedených v</w:t>
      </w:r>
      <w:r w:rsidRPr="00B77A36">
        <w:rPr>
          <w:rStyle w:val="Odkaznapoznmkupodiarou"/>
          <w:rFonts w:asciiTheme="minorHAnsi" w:hAnsiTheme="minorHAnsi" w:cstheme="majorHAnsi"/>
          <w:sz w:val="22"/>
          <w:szCs w:val="22"/>
        </w:rPr>
        <w:footnoteReference w:id="1"/>
      </w:r>
      <w:r w:rsidRPr="00B77A36">
        <w:rPr>
          <w:rFonts w:asciiTheme="minorHAnsi" w:hAnsiTheme="minorHAnsi" w:cstheme="majorHAnsi"/>
          <w:sz w:val="22"/>
          <w:szCs w:val="22"/>
        </w:rPr>
        <w:t xml:space="preserve">: </w:t>
      </w:r>
    </w:p>
    <w:p w14:paraId="50CE4711" w14:textId="77777777" w:rsidR="00597F82" w:rsidRPr="00B77A36" w:rsidRDefault="00597F82" w:rsidP="0046236B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ajorHAnsi"/>
          <w:sz w:val="22"/>
          <w:szCs w:val="22"/>
        </w:rPr>
      </w:pPr>
    </w:p>
    <w:p w14:paraId="3BBB0160" w14:textId="77777777" w:rsidR="003E4F1E" w:rsidRPr="00B564AD" w:rsidRDefault="003E4F1E" w:rsidP="0046236B">
      <w:pPr>
        <w:pStyle w:val="Normlnywebov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B564AD">
        <w:rPr>
          <w:rFonts w:ascii="Segoe UI Symbol" w:eastAsia="MS Gothic" w:hAnsi="Segoe UI Symbol" w:cs="Segoe UI Symbol"/>
          <w:sz w:val="22"/>
          <w:szCs w:val="22"/>
        </w:rPr>
        <w:t>☐</w:t>
      </w:r>
      <w:r w:rsidRPr="00B564AD">
        <w:rPr>
          <w:rFonts w:asciiTheme="majorHAnsi" w:eastAsia="MS Gothic" w:hAnsiTheme="majorHAnsi" w:cs="Segoe UI Symbol"/>
          <w:sz w:val="22"/>
          <w:szCs w:val="22"/>
        </w:rPr>
        <w:t xml:space="preserve"> </w:t>
      </w:r>
      <w:r w:rsidRPr="00B564AD">
        <w:rPr>
          <w:rFonts w:asciiTheme="majorHAnsi" w:hAnsiTheme="majorHAnsi" w:cstheme="majorHAnsi"/>
          <w:sz w:val="22"/>
          <w:szCs w:val="22"/>
        </w:rPr>
        <w:t xml:space="preserve">personálnej matici MAS </w:t>
      </w:r>
    </w:p>
    <w:p w14:paraId="10309585" w14:textId="1F583C10" w:rsidR="003E4F1E" w:rsidRPr="00B564AD" w:rsidRDefault="003E4F1E" w:rsidP="0046236B">
      <w:pPr>
        <w:pStyle w:val="Normlnywebov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B564AD">
        <w:rPr>
          <w:rFonts w:ascii="Segoe UI Symbol" w:eastAsia="MS Gothic" w:hAnsi="Segoe UI Symbol" w:cs="Segoe UI Symbol"/>
          <w:sz w:val="22"/>
          <w:szCs w:val="22"/>
        </w:rPr>
        <w:t>☐</w:t>
      </w:r>
      <w:r w:rsidRPr="00B564AD">
        <w:rPr>
          <w:rFonts w:asciiTheme="majorHAnsi" w:eastAsia="MS Gothic" w:hAnsiTheme="majorHAnsi" w:cs="Segoe UI Symbol"/>
          <w:sz w:val="22"/>
          <w:szCs w:val="22"/>
        </w:rPr>
        <w:t xml:space="preserve"> </w:t>
      </w:r>
      <w:r w:rsidR="00A34A2C">
        <w:rPr>
          <w:rFonts w:asciiTheme="majorHAnsi" w:hAnsiTheme="majorHAnsi"/>
          <w:sz w:val="22"/>
          <w:szCs w:val="22"/>
        </w:rPr>
        <w:t>zozname</w:t>
      </w:r>
      <w:r w:rsidRPr="00B564AD">
        <w:rPr>
          <w:rFonts w:asciiTheme="majorHAnsi" w:hAnsiTheme="majorHAnsi"/>
          <w:sz w:val="22"/>
          <w:szCs w:val="22"/>
        </w:rPr>
        <w:t xml:space="preserve"> odborných hodnotiteľov</w:t>
      </w:r>
      <w:r w:rsidRPr="00B564AD">
        <w:rPr>
          <w:rFonts w:asciiTheme="majorHAnsi" w:hAnsiTheme="majorHAnsi"/>
          <w:b/>
          <w:sz w:val="22"/>
          <w:szCs w:val="22"/>
        </w:rPr>
        <w:t xml:space="preserve"> </w:t>
      </w:r>
    </w:p>
    <w:p w14:paraId="10E4FC98" w14:textId="77777777" w:rsidR="003E4F1E" w:rsidRDefault="003E4F1E" w:rsidP="0046236B">
      <w:pPr>
        <w:pStyle w:val="Odsekzoznamu"/>
        <w:spacing w:after="0" w:line="240" w:lineRule="auto"/>
        <w:ind w:left="284"/>
        <w:jc w:val="both"/>
        <w:rPr>
          <w:rFonts w:eastAsia="Calibri" w:cs="Times New Roman"/>
        </w:rPr>
      </w:pPr>
    </w:p>
    <w:p w14:paraId="3AE9A20C" w14:textId="77777777" w:rsidR="00B2061F" w:rsidRPr="00B2061F" w:rsidRDefault="00B2061F" w:rsidP="0046236B">
      <w:pPr>
        <w:pStyle w:val="Odsekzoznamu"/>
        <w:spacing w:after="0" w:line="240" w:lineRule="auto"/>
        <w:ind w:left="284"/>
        <w:jc w:val="both"/>
        <w:rPr>
          <w:rFonts w:eastAsia="Calibri" w:cs="Times New Roman"/>
        </w:rPr>
      </w:pPr>
    </w:p>
    <w:p w14:paraId="71CCB267" w14:textId="77777777" w:rsidR="009477F5" w:rsidRDefault="00E07A3C" w:rsidP="0046236B">
      <w:pPr>
        <w:pStyle w:val="Odsekzoznamu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eastAsia="Calibri" w:cs="Times New Roman"/>
        </w:rPr>
      </w:pPr>
      <w:r w:rsidRPr="007C0DE9">
        <w:rPr>
          <w:rFonts w:eastAsia="Calibri" w:cs="Times New Roman"/>
        </w:rPr>
        <w:t xml:space="preserve">čestne vyhlasujem, že som spôsobilá/spôsobilý </w:t>
      </w:r>
      <w:r w:rsidRPr="00E07A3C">
        <w:rPr>
          <w:vertAlign w:val="superscript"/>
        </w:rPr>
        <w:footnoteReference w:id="2"/>
      </w:r>
      <w:r w:rsidRPr="007C0DE9">
        <w:rPr>
          <w:rFonts w:eastAsia="Calibri" w:cs="Times New Roman"/>
        </w:rPr>
        <w:t xml:space="preserve"> na právne úkony </w:t>
      </w:r>
      <w:r w:rsidR="007C0DE9">
        <w:rPr>
          <w:rFonts w:eastAsia="Calibri" w:cs="Times New Roman"/>
        </w:rPr>
        <w:t>v plnom rozsahu,</w:t>
      </w:r>
    </w:p>
    <w:p w14:paraId="75063B08" w14:textId="77777777" w:rsidR="009477F5" w:rsidRPr="009477F5" w:rsidRDefault="009477F5" w:rsidP="0046236B">
      <w:pPr>
        <w:pStyle w:val="Odsekzoznamu"/>
        <w:spacing w:after="0" w:line="240" w:lineRule="auto"/>
        <w:rPr>
          <w:rFonts w:eastAsia="Calibri" w:cs="Times New Roman"/>
        </w:rPr>
      </w:pPr>
    </w:p>
    <w:p w14:paraId="1A6F9A7E" w14:textId="35FB82E4" w:rsidR="00597F82" w:rsidRPr="0046236B" w:rsidRDefault="00E07A3C" w:rsidP="00597F82">
      <w:pPr>
        <w:pStyle w:val="Odsekzoznamu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eastAsia="Calibri" w:cs="Times New Roman"/>
        </w:rPr>
      </w:pPr>
      <w:r w:rsidRPr="009477F5">
        <w:rPr>
          <w:rFonts w:eastAsia="Calibri" w:cs="Times New Roman"/>
        </w:rPr>
        <w:t>čestne vyhlasujem, že som nebol/nebola</w:t>
      </w:r>
      <w:r w:rsidRPr="00E07A3C">
        <w:rPr>
          <w:vertAlign w:val="superscript"/>
        </w:rPr>
        <w:footnoteReference w:id="3"/>
      </w:r>
      <w:r w:rsidRPr="009477F5">
        <w:rPr>
          <w:rFonts w:eastAsia="Calibri" w:cs="Times New Roman"/>
        </w:rPr>
        <w:t xml:space="preserve"> právoplatne odsúdený/odsúdená</w:t>
      </w:r>
      <w:r w:rsidRPr="00E07A3C">
        <w:rPr>
          <w:vertAlign w:val="superscript"/>
        </w:rPr>
        <w:footnoteReference w:id="4"/>
      </w:r>
      <w:r w:rsidRPr="009477F5">
        <w:rPr>
          <w:rFonts w:eastAsia="Calibri" w:cs="Times New Roman"/>
        </w:rPr>
        <w:t xml:space="preserve"> za úmyselný trestný čin, čo môžem kedykoľvek  na vyzvanie </w:t>
      </w:r>
      <w:r w:rsidR="007C0DE9" w:rsidRPr="009477F5">
        <w:rPr>
          <w:rFonts w:eastAsia="Calibri" w:cs="Times New Roman"/>
        </w:rPr>
        <w:t xml:space="preserve"> miestnej akčnej skupiny</w:t>
      </w:r>
      <w:r w:rsidR="00B52B11" w:rsidRPr="009477F5">
        <w:rPr>
          <w:rFonts w:eastAsia="Calibri" w:cs="Times New Roman"/>
        </w:rPr>
        <w:t xml:space="preserve"> (ďalej len „MAS“)</w:t>
      </w:r>
      <w:r w:rsidR="009477F5" w:rsidRPr="009477F5">
        <w:rPr>
          <w:rFonts w:eastAsia="Calibri" w:cs="Times New Roman"/>
        </w:rPr>
        <w:t>, resp.</w:t>
      </w:r>
      <w:r w:rsidR="009477F5">
        <w:rPr>
          <w:rFonts w:eastAsia="Calibri" w:cs="Times New Roman"/>
        </w:rPr>
        <w:t xml:space="preserve"> </w:t>
      </w:r>
      <w:r w:rsidR="007C0DE9" w:rsidRPr="009477F5">
        <w:rPr>
          <w:rFonts w:eastAsia="Calibri" w:cs="Times New Roman"/>
        </w:rPr>
        <w:lastRenderedPageBreak/>
        <w:t xml:space="preserve">Pôdohospodárskej platobnej </w:t>
      </w:r>
      <w:r w:rsidR="00014910" w:rsidRPr="009477F5">
        <w:rPr>
          <w:rFonts w:eastAsia="Calibri" w:cs="Times New Roman"/>
        </w:rPr>
        <w:t xml:space="preserve">agentúry </w:t>
      </w:r>
      <w:r w:rsidRPr="009477F5">
        <w:rPr>
          <w:rFonts w:eastAsia="Calibri" w:cs="Times New Roman"/>
        </w:rPr>
        <w:t>preukázať výpisom z registra trestov</w:t>
      </w:r>
      <w:r w:rsidR="00B52B11" w:rsidRPr="009477F5">
        <w:rPr>
          <w:rFonts w:eastAsia="Calibri" w:cs="Times New Roman"/>
        </w:rPr>
        <w:t xml:space="preserve"> v zmysle bodu </w:t>
      </w:r>
      <w:r w:rsidR="009477F5" w:rsidRPr="009477F5">
        <w:rPr>
          <w:rFonts w:eastAsia="Calibri" w:cs="Times New Roman"/>
        </w:rPr>
        <w:t xml:space="preserve">2.1.1 </w:t>
      </w:r>
      <w:r w:rsidR="009477F5">
        <w:rPr>
          <w:rFonts w:eastAsia="Calibri" w:cs="Times New Roman"/>
        </w:rPr>
        <w:t>Výzvy</w:t>
      </w:r>
      <w:r w:rsidR="009477F5" w:rsidRPr="009477F5">
        <w:rPr>
          <w:rFonts w:eastAsia="Calibri" w:cs="Times New Roman"/>
        </w:rPr>
        <w:t xml:space="preserve"> n</w:t>
      </w:r>
      <w:r w:rsidR="009477F5">
        <w:rPr>
          <w:rFonts w:eastAsia="Calibri" w:cs="Times New Roman"/>
        </w:rPr>
        <w:t>a výber odborných hodnotiteľov</w:t>
      </w:r>
      <w:r w:rsidRPr="009477F5">
        <w:rPr>
          <w:rFonts w:eastAsia="Calibri" w:cs="Times New Roman"/>
        </w:rPr>
        <w:t>.</w:t>
      </w:r>
    </w:p>
    <w:p w14:paraId="0B196CCD" w14:textId="1DCBAA68" w:rsidR="00597F82" w:rsidRDefault="00597F82" w:rsidP="00597F82">
      <w:pPr>
        <w:jc w:val="both"/>
        <w:rPr>
          <w:rFonts w:eastAsia="Calibri" w:cs="Times New Roman"/>
        </w:rPr>
      </w:pPr>
    </w:p>
    <w:p w14:paraId="4A42E7CE" w14:textId="2B46E537" w:rsidR="00597F82" w:rsidRPr="00307334" w:rsidRDefault="00C30137" w:rsidP="00307334">
      <w:pPr>
        <w:jc w:val="center"/>
        <w:rPr>
          <w:rFonts w:eastAsia="Calibri" w:cs="Times New Roman"/>
          <w:b/>
          <w:sz w:val="32"/>
          <w:szCs w:val="32"/>
        </w:rPr>
      </w:pPr>
      <w:r w:rsidRPr="00307334">
        <w:rPr>
          <w:rFonts w:eastAsia="Calibri" w:cs="Times New Roman"/>
          <w:b/>
          <w:sz w:val="32"/>
          <w:szCs w:val="32"/>
        </w:rPr>
        <w:t>Životopis</w:t>
      </w:r>
    </w:p>
    <w:tbl>
      <w:tblPr>
        <w:tblW w:w="9498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266"/>
        <w:gridCol w:w="2467"/>
        <w:gridCol w:w="599"/>
        <w:gridCol w:w="1385"/>
        <w:gridCol w:w="1781"/>
      </w:tblGrid>
      <w:tr w:rsidR="00597F82" w14:paraId="11C6D6D5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00C765" w14:textId="77777777" w:rsidR="00597F82" w:rsidRPr="00621CE5" w:rsidRDefault="00597F82" w:rsidP="00C30137">
            <w:pPr>
              <w:pStyle w:val="CVHeading1"/>
              <w:spacing w:before="0"/>
              <w:rPr>
                <w:rFonts w:asciiTheme="minorHAnsi" w:hAnsiTheme="minorHAnsi"/>
                <w:color w:val="000000" w:themeColor="text1"/>
                <w:sz w:val="20"/>
              </w:rPr>
            </w:pPr>
          </w:p>
          <w:p w14:paraId="0B5D5D43" w14:textId="77777777" w:rsidR="00597F82" w:rsidRPr="00621CE5" w:rsidRDefault="00597F82" w:rsidP="00C30137">
            <w:pPr>
              <w:pStyle w:val="CVHeading1"/>
              <w:spacing w:before="0"/>
              <w:rPr>
                <w:rFonts w:asciiTheme="minorHAnsi" w:hAnsiTheme="minorHAnsi"/>
                <w:color w:val="000000" w:themeColor="text1"/>
                <w:sz w:val="20"/>
              </w:rPr>
            </w:pPr>
            <w:r w:rsidRPr="00621CE5">
              <w:rPr>
                <w:rFonts w:asciiTheme="minorHAnsi" w:hAnsiTheme="minorHAnsi"/>
                <w:color w:val="000000" w:themeColor="text1"/>
                <w:sz w:val="20"/>
              </w:rPr>
              <w:t>Osobné údaje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7CF9654" w14:textId="77777777" w:rsidR="00597F82" w:rsidRPr="00C30137" w:rsidRDefault="00597F82" w:rsidP="00C30137">
            <w:pPr>
              <w:pStyle w:val="CVNormal"/>
              <w:rPr>
                <w:color w:val="000000" w:themeColor="text1"/>
              </w:rPr>
            </w:pPr>
          </w:p>
        </w:tc>
      </w:tr>
      <w:tr w:rsidR="00597F82" w14:paraId="46AD9BB5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42C5357" w14:textId="77777777" w:rsidR="00597F82" w:rsidRPr="00621CE5" w:rsidRDefault="00597F82" w:rsidP="00C30137">
            <w:pPr>
              <w:pStyle w:val="CVHeading2-FirstLine"/>
              <w:spacing w:before="0"/>
              <w:rPr>
                <w:rFonts w:asciiTheme="minorHAnsi" w:hAnsiTheme="minorHAnsi"/>
                <w:b/>
                <w:sz w:val="20"/>
              </w:rPr>
            </w:pPr>
            <w:r w:rsidRPr="00621CE5">
              <w:rPr>
                <w:rFonts w:asciiTheme="minorHAnsi" w:hAnsiTheme="minorHAnsi"/>
                <w:b/>
                <w:sz w:val="20"/>
              </w:rPr>
              <w:t>Meno a priezvisko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FFA9" w14:textId="77777777" w:rsidR="00597F82" w:rsidRPr="00307334" w:rsidRDefault="00597F82" w:rsidP="00C30137">
            <w:pPr>
              <w:pStyle w:val="CVMajor-FirstLine"/>
              <w:spacing w:before="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597F82" w14:paraId="6BBD8EA1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D3B5A21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Adresa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62A1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14:paraId="02267A0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215B604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Telefón)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9749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B192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</w:rPr>
            </w:pPr>
            <w:r w:rsidRPr="00621CE5">
              <w:rPr>
                <w:rFonts w:asciiTheme="minorHAnsi" w:hAnsiTheme="minorHAnsi"/>
              </w:rPr>
              <w:t>Mobil: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172A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14:paraId="259A3C6D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17B4584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E-mail(y)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B929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14:paraId="7D2375C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90CF5F8" w14:textId="77777777" w:rsidR="00597F82" w:rsidRPr="00621CE5" w:rsidRDefault="00597F82" w:rsidP="00C30137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Dátum narodenia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F2CC" w14:textId="77777777" w:rsidR="00597F82" w:rsidRPr="00307334" w:rsidRDefault="00597F82" w:rsidP="00C30137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49E7050E" w14:textId="77777777" w:rsidTr="006C444C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06BDE" w14:textId="77777777" w:rsidR="00307334" w:rsidRDefault="00307334" w:rsidP="00307334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98C310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A15AF73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Prax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F8A2D9" w14:textId="77777777" w:rsidR="00307334" w:rsidRPr="00307334" w:rsidRDefault="00307334" w:rsidP="00307334">
            <w:pPr>
              <w:pStyle w:val="CVNormal-FirstLine"/>
              <w:spacing w:before="0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07334">
              <w:rPr>
                <w:rFonts w:asciiTheme="minorHAnsi" w:hAnsiTheme="minorHAnsi"/>
                <w:sz w:val="18"/>
                <w:szCs w:val="18"/>
              </w:rPr>
              <w:t>Uveďte samostatnú položku za každú relevantnú prax, začnite najčerstvejším údajom.</w:t>
            </w:r>
          </w:p>
        </w:tc>
      </w:tr>
      <w:tr w:rsidR="00307334" w14:paraId="078CC24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41BD58" w14:textId="77777777" w:rsidR="00307334" w:rsidRPr="00307334" w:rsidRDefault="00307334" w:rsidP="006C444C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D714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7FA7C149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05F77C" w14:textId="77777777" w:rsidR="00307334" w:rsidRPr="00307334" w:rsidRDefault="00307334" w:rsidP="006C444C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Názov a adresa zamestnávateľa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13C9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C1267E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1AF015B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Zamestnanie alebo pracovné zaradenie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F95F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A961474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292A8A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Hlavné činnosti a zodpovednosť</w:t>
            </w:r>
            <w:bookmarkStart w:id="0" w:name="_Ref531412664"/>
            <w:r w:rsidRPr="00307334">
              <w:rPr>
                <w:rStyle w:val="Odkaznapoznmkupodiarou"/>
                <w:rFonts w:asciiTheme="minorHAnsi" w:hAnsiTheme="minorHAnsi"/>
                <w:b/>
              </w:rPr>
              <w:footnoteReference w:id="5"/>
            </w:r>
            <w:bookmarkEnd w:id="0"/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1C240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D8D24DF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9B5BB7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Druh práce alebo odvetvie hospodárstva</w:t>
            </w:r>
            <w:bookmarkStart w:id="1" w:name="_Ref531412690"/>
            <w:r w:rsidRPr="00307334">
              <w:rPr>
                <w:rStyle w:val="Odkaznapoznmkupodiarou"/>
                <w:rFonts w:asciiTheme="minorHAnsi" w:hAnsiTheme="minorHAnsi"/>
                <w:b/>
              </w:rPr>
              <w:footnoteReference w:id="6"/>
            </w:r>
            <w:bookmarkEnd w:id="1"/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5072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15D7AF8D" w14:textId="77777777" w:rsidTr="00307334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178E5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7CA9C9C3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BE8B9F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Prax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9FF27E1" w14:textId="58149DD8" w:rsidR="00307334" w:rsidRPr="00307334" w:rsidRDefault="00307334" w:rsidP="00307334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07334">
              <w:rPr>
                <w:rFonts w:asciiTheme="minorHAnsi" w:hAnsiTheme="minorHAnsi"/>
                <w:sz w:val="18"/>
                <w:szCs w:val="18"/>
              </w:rPr>
              <w:t>Uveďte samostatnú položku za každú relevantnú prax, začnite najčerstvejším údajom.</w:t>
            </w:r>
            <w:r w:rsidRPr="00307334">
              <w:rPr>
                <w:rStyle w:val="Odkaznapoznmkupodiarou"/>
                <w:rFonts w:asciiTheme="minorHAnsi" w:hAnsiTheme="minorHAnsi"/>
                <w:b/>
                <w:sz w:val="18"/>
                <w:szCs w:val="18"/>
              </w:rPr>
              <w:footnoteReference w:id="7"/>
            </w:r>
          </w:p>
        </w:tc>
      </w:tr>
      <w:tr w:rsidR="00307334" w:rsidRPr="00307334" w14:paraId="034A6DEC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AE34AE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ADFB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3295676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7B466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Názov a adresa zamestnávateľa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099B3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14DFEA86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ACD288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Zamestnanie alebo pracovné zaradenie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6568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61DCE462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D34E2CE" w14:textId="4940030C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Hlavné činnosti a zodpovednosť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_Ref531412664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="003B32C8">
              <w:rPr>
                <w:rFonts w:asciiTheme="minorHAnsi" w:hAnsiTheme="minorHAnsi"/>
                <w:b/>
                <w:vertAlign w:val="superscript"/>
              </w:rPr>
              <w:t>10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E7A8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5998C88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23260F6" w14:textId="206149BC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Druh práce alebo odvetvie hospodárstva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_Ref531412690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="003B32C8">
              <w:rPr>
                <w:rFonts w:asciiTheme="minorHAnsi" w:hAnsiTheme="minorHAnsi"/>
                <w:b/>
                <w:vertAlign w:val="superscript"/>
              </w:rPr>
              <w:t>11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A3A6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397F4B98" w14:textId="77777777" w:rsidTr="00621CE5">
        <w:trPr>
          <w:cantSplit/>
          <w:trHeight w:val="397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3995C" w14:textId="77777777" w:rsidR="00621CE5" w:rsidRPr="00621CE5" w:rsidRDefault="00621CE5" w:rsidP="00621CE5">
            <w:pPr>
              <w:pStyle w:val="CVNormal-FirstLine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72D33" w:rsidRPr="00A6446E" w14:paraId="299350B2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DAA2EFF" w14:textId="413A3292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eastAsia="Calibri" w:hAnsiTheme="minorHAnsi"/>
                <w:b/>
                <w:color w:val="000000" w:themeColor="text1"/>
              </w:rPr>
              <w:lastRenderedPageBreak/>
              <w:t>Prax, skúsenosti s prípravou a/alebo hodnotením a/alebo spracovaním projektov v rámci programov EÚ a/alebo fondov EÚ, resp. projektov na lokálnej úrovni (napr. miestnych akčných skupín, mikroregiónov a pod.)  alebo iných grantových schém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4D9A6EF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  <w:p w14:paraId="4CE5DE70" w14:textId="77777777" w:rsidR="00621CE5" w:rsidRPr="00621CE5" w:rsidRDefault="00621CE5" w:rsidP="00621CE5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21CE5">
              <w:rPr>
                <w:rFonts w:asciiTheme="minorHAnsi" w:hAnsiTheme="minorHAnsi"/>
                <w:sz w:val="18"/>
                <w:szCs w:val="18"/>
              </w:rPr>
              <w:t xml:space="preserve">Uveďte samostatnú položku za každú relevantnú prax, začnite najčerstvejším údajom. </w:t>
            </w:r>
          </w:p>
        </w:tc>
      </w:tr>
      <w:tr w:rsidR="00621CE5" w:rsidRPr="00A6446E" w14:paraId="229C8923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B83FF3" w14:textId="77777777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 xml:space="preserve">Od – do 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4457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485A214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1B9E45" w14:textId="77777777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Názov inštitúcie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6A1A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19A0BFD0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9E914E0" w14:textId="414AC741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Hlavné činnosti a zodpovednosť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_Ref531412664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="003B32C8">
              <w:rPr>
                <w:rFonts w:asciiTheme="minorHAnsi" w:hAnsiTheme="minorHAnsi"/>
                <w:b/>
                <w:vertAlign w:val="superscript"/>
              </w:rPr>
              <w:t>10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  <w:r w:rsidRPr="00621CE5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C371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62067DA1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3CC475A" w14:textId="613F998F"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eastAsia="Calibri" w:hAnsiTheme="minorHAnsi"/>
                <w:b/>
              </w:rPr>
              <w:t>Názov programu EÚ/ fondov EÚ/ projektov/grantovej schémy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DA0A4E" w14:textId="15306DF0"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Predmet hodnotenia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501D2F2" w14:textId="6B552504"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Zameranie projektu/projektov</w:t>
            </w:r>
          </w:p>
        </w:tc>
      </w:tr>
      <w:tr w:rsidR="00621CE5" w:rsidRPr="00A6446E" w14:paraId="626A919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7418E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ABFB3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0B11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536F1C4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293EC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199C8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5475B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217FD633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1EADD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C1135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CC78A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0569FAA4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6ECC2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57BA9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5CA2C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43BA4D7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43C4E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A5341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8B310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472D33" w:rsidRPr="00A6446E" w14:paraId="058C03D5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B2A45" w14:textId="77777777" w:rsidR="00472D33" w:rsidRPr="00932235" w:rsidRDefault="00472D33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152D6" w14:textId="77777777" w:rsidR="00472D33" w:rsidRDefault="00472D33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3B74E" w14:textId="77777777" w:rsidR="00472D33" w:rsidRPr="008A6184" w:rsidRDefault="00472D33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D31157" w:rsidRPr="00A6446E" w14:paraId="76B49E3D" w14:textId="77777777" w:rsidTr="006C444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276CE" w14:textId="77777777" w:rsidR="00D31157" w:rsidRPr="008A6184" w:rsidRDefault="00D31157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472D33" w:rsidRPr="00307334" w14:paraId="033F03F3" w14:textId="77777777" w:rsidTr="006C444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86A01E" w14:textId="31E35AA8" w:rsidR="00472D33" w:rsidRPr="00472D33" w:rsidRDefault="00472D33" w:rsidP="00D31157">
            <w:pPr>
              <w:spacing w:after="0" w:line="240" w:lineRule="auto"/>
              <w:ind w:right="142"/>
              <w:contextualSpacing/>
              <w:jc w:val="right"/>
              <w:rPr>
                <w:rFonts w:eastAsia="Calibri" w:cs="Times New Roman"/>
                <w:b/>
                <w:sz w:val="20"/>
                <w:szCs w:val="20"/>
              </w:rPr>
            </w:pPr>
            <w:r w:rsidRPr="00472D33">
              <w:rPr>
                <w:rFonts w:eastAsia="Calibri" w:cs="Times New Roman"/>
                <w:b/>
                <w:sz w:val="20"/>
                <w:szCs w:val="20"/>
              </w:rPr>
              <w:t>Znalosť dokumentov a právnych predpisov SR a EÚ/stratégie CLLD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B99967" w14:textId="4E637A0A" w:rsidR="00472D33" w:rsidRPr="00472D33" w:rsidRDefault="00472D33" w:rsidP="00472D33">
            <w:pPr>
              <w:tabs>
                <w:tab w:val="left" w:pos="6156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18"/>
                <w:szCs w:val="18"/>
              </w:rPr>
              <w:t xml:space="preserve">   </w:t>
            </w:r>
            <w:r w:rsidRPr="00472D33">
              <w:rPr>
                <w:rFonts w:eastAsia="Calibri" w:cs="Times New Roman"/>
                <w:sz w:val="18"/>
                <w:szCs w:val="18"/>
              </w:rPr>
              <w:t xml:space="preserve">Uchádzač musí spĺňať kritéria v zmysle  bodu 2.3 </w:t>
            </w:r>
            <w:r w:rsidRPr="00472D33">
              <w:rPr>
                <w:rFonts w:cs="Times New Roman"/>
                <w:bCs/>
                <w:color w:val="000000"/>
                <w:sz w:val="18"/>
                <w:szCs w:val="18"/>
              </w:rPr>
              <w:t>výzvy na výber  OH</w:t>
            </w:r>
            <w:r w:rsidRPr="00021103">
              <w:rPr>
                <w:rFonts w:eastAsia="Calibri" w:cs="Times New Roman"/>
                <w:sz w:val="20"/>
                <w:szCs w:val="20"/>
                <w:vertAlign w:val="superscript"/>
              </w:rPr>
              <w:footnoteReference w:id="8"/>
            </w:r>
            <w:r w:rsidRPr="00021103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</w:tr>
      <w:tr w:rsidR="00D31157" w:rsidRPr="00307334" w14:paraId="23EFA3AB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9772" w14:textId="1610D091" w:rsidR="00D31157" w:rsidRPr="00D31157" w:rsidRDefault="00D31157" w:rsidP="006E07F8">
            <w:pPr>
              <w:pStyle w:val="CVNormal-FirstLine"/>
              <w:spacing w:before="0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t xml:space="preserve">  </w:t>
            </w: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čiarkov1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000000">
              <w:rPr>
                <w:rFonts w:asciiTheme="minorHAnsi" w:eastAsia="Calibri" w:hAnsiTheme="minorHAnsi"/>
              </w:rPr>
            </w:r>
            <w:r w:rsidR="00000000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2"/>
            <w:r w:rsidRPr="00D31157">
              <w:rPr>
                <w:rFonts w:asciiTheme="minorHAnsi" w:eastAsia="Calibri" w:hAnsiTheme="minorHAnsi"/>
              </w:rPr>
              <w:t xml:space="preserve"> Program rozvoja vidieka  SR 2014 – 2</w:t>
            </w:r>
            <w:r w:rsidRPr="000959F9">
              <w:rPr>
                <w:rFonts w:asciiTheme="minorHAnsi" w:eastAsia="Calibri" w:hAnsiTheme="minorHAnsi"/>
                <w:color w:val="000000" w:themeColor="text1"/>
              </w:rPr>
              <w:t>02</w:t>
            </w:r>
            <w:r w:rsidR="005D705A" w:rsidRPr="000959F9">
              <w:rPr>
                <w:rFonts w:asciiTheme="minorHAnsi" w:eastAsia="Calibri" w:hAnsiTheme="minorHAnsi"/>
                <w:color w:val="000000" w:themeColor="text1"/>
              </w:rPr>
              <w:t>2</w:t>
            </w:r>
          </w:p>
        </w:tc>
      </w:tr>
      <w:tr w:rsidR="00D31157" w:rsidRPr="00307334" w14:paraId="77D63DA0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F96BA" w14:textId="5357FA9C" w:rsidR="00D31157" w:rsidRPr="00D31157" w:rsidRDefault="00D31157" w:rsidP="00D31157">
            <w:pPr>
              <w:spacing w:after="0" w:line="240" w:lineRule="auto"/>
              <w:ind w:left="288" w:hanging="288"/>
              <w:jc w:val="both"/>
              <w:rPr>
                <w:sz w:val="20"/>
                <w:szCs w:val="20"/>
              </w:rPr>
            </w:pPr>
            <w:r w:rsidRPr="00D31157">
              <w:rPr>
                <w:rFonts w:eastAsia="Calibri" w:cs="Times New Roman"/>
                <w:sz w:val="20"/>
                <w:szCs w:val="20"/>
              </w:rPr>
              <w:t xml:space="preserve">  </w:t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eastAsia="Calibri" w:cs="Times New Roman"/>
                <w:sz w:val="20"/>
                <w:szCs w:val="20"/>
              </w:rPr>
            </w:r>
            <w:r w:rsidR="00000000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end"/>
            </w:r>
            <w:r w:rsidRPr="00D31157">
              <w:rPr>
                <w:rFonts w:eastAsia="Calibri" w:cs="Times New Roman"/>
                <w:sz w:val="20"/>
                <w:szCs w:val="20"/>
              </w:rPr>
              <w:t xml:space="preserve"> Stratégia miestneho rozvoja vedeného komunitou</w:t>
            </w:r>
            <w:r w:rsidRPr="00D31157">
              <w:rPr>
                <w:rFonts w:eastAsia="Calibri" w:cs="Times New Roman"/>
                <w:i/>
                <w:sz w:val="20"/>
                <w:szCs w:val="20"/>
              </w:rPr>
              <w:t xml:space="preserve"> </w:t>
            </w:r>
            <w:r w:rsidRPr="00D31157">
              <w:rPr>
                <w:rFonts w:cs="Arial"/>
                <w:i/>
                <w:color w:val="0070C0"/>
                <w:sz w:val="20"/>
                <w:szCs w:val="20"/>
              </w:rPr>
              <w:t xml:space="preserve">(uveďte názov), </w:t>
            </w:r>
            <w:r w:rsidRPr="00D31157">
              <w:rPr>
                <w:sz w:val="20"/>
                <w:szCs w:val="20"/>
              </w:rPr>
              <w:t>minimálne SWOT a intervenčnú  logiku</w:t>
            </w:r>
          </w:p>
        </w:tc>
      </w:tr>
      <w:tr w:rsidR="00D31157" w:rsidRPr="00307334" w14:paraId="31F2396D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9E851" w14:textId="350B425A" w:rsidR="00D31157" w:rsidRPr="00D31157" w:rsidRDefault="00D31157" w:rsidP="006E07F8">
            <w:pPr>
              <w:pStyle w:val="CVNormal-FirstLine"/>
              <w:spacing w:befor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000000">
              <w:rPr>
                <w:rFonts w:asciiTheme="minorHAnsi" w:eastAsia="Calibri" w:hAnsiTheme="minorHAnsi"/>
              </w:rPr>
            </w:r>
            <w:r w:rsidR="00000000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r w:rsidRPr="00D31157">
              <w:rPr>
                <w:rFonts w:asciiTheme="minorHAnsi" w:eastAsia="Calibri" w:hAnsiTheme="minorHAnsi"/>
              </w:rPr>
              <w:t xml:space="preserve"> </w:t>
            </w:r>
            <w:r w:rsidRPr="00D31157">
              <w:rPr>
                <w:rFonts w:asciiTheme="minorHAnsi" w:hAnsiTheme="minorHAnsi" w:cstheme="minorHAnsi"/>
              </w:rPr>
              <w:t>Systému riadenia CLLD (LEADER a komunitný rozvoj) pre programové obdobie 2014 – 20</w:t>
            </w:r>
            <w:r w:rsidRPr="002E511D">
              <w:rPr>
                <w:rFonts w:asciiTheme="minorHAnsi" w:hAnsiTheme="minorHAnsi" w:cstheme="minorHAnsi"/>
                <w:color w:val="000000" w:themeColor="text1"/>
              </w:rPr>
              <w:t>2</w:t>
            </w:r>
            <w:r w:rsidR="005D705A" w:rsidRPr="002E511D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D31157" w:rsidRPr="00307334" w14:paraId="53F835E4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6C88A" w14:textId="5B90E7AD" w:rsidR="00D31157" w:rsidRPr="00D31157" w:rsidRDefault="00D31157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čiarkov2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000000">
              <w:rPr>
                <w:rFonts w:asciiTheme="minorHAnsi" w:eastAsia="Calibri" w:hAnsiTheme="minorHAnsi"/>
              </w:rPr>
            </w:r>
            <w:r w:rsidR="00000000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3"/>
            <w:r w:rsidRPr="00D31157">
              <w:rPr>
                <w:rFonts w:asciiTheme="minorHAnsi" w:eastAsia="Calibri" w:hAnsiTheme="minorHAnsi"/>
              </w:rPr>
              <w:t xml:space="preserve"> Zákon č. 292/2014 Z. z. o príspevku poskytovanom z európskych štrukturálnych a investičných fondov a o  zmene a doplnení niektorých zákonov v znení neskorších predpisov</w:t>
            </w:r>
          </w:p>
        </w:tc>
      </w:tr>
      <w:tr w:rsidR="00084B59" w:rsidRPr="00307334" w14:paraId="7CB45247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63A39" w14:textId="4B7309F0" w:rsidR="00084B59" w:rsidRPr="00D31157" w:rsidRDefault="00084B59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eastAsia="Calibri" w:hAnsiTheme="minorHAnsi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000000">
              <w:rPr>
                <w:rFonts w:asciiTheme="minorHAnsi" w:eastAsia="Calibri" w:hAnsiTheme="minorHAnsi"/>
              </w:rPr>
            </w:r>
            <w:r w:rsidR="00000000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r w:rsidRPr="00D31157">
              <w:rPr>
                <w:rFonts w:asciiTheme="minorHAnsi" w:eastAsia="Calibri" w:hAnsiTheme="minorHAnsi"/>
              </w:rPr>
              <w:t xml:space="preserve"> </w:t>
            </w:r>
            <w:r>
              <w:rPr>
                <w:rFonts w:asciiTheme="minorHAnsi" w:eastAsia="Calibri" w:hAnsiTheme="minorHAnsi"/>
              </w:rPr>
              <w:t xml:space="preserve"> </w:t>
            </w:r>
            <w:r w:rsidRPr="00084B59">
              <w:rPr>
                <w:rFonts w:asciiTheme="minorHAnsi" w:hAnsiTheme="minorHAnsi" w:cstheme="minorHAnsi"/>
              </w:rPr>
              <w:t xml:space="preserve">Zákon č. 24/2006 Z.z. </w:t>
            </w:r>
            <w:r w:rsidRPr="00084B59">
              <w:rPr>
                <w:rFonts w:asciiTheme="minorHAnsi" w:hAnsiTheme="minorHAnsi" w:cstheme="minorHAnsi"/>
                <w:iCs/>
              </w:rPr>
              <w:t>o posudzovaní vplyvov na životné prostredie a o zmene a doplnení niektorých zákonov</w:t>
            </w:r>
          </w:p>
        </w:tc>
      </w:tr>
      <w:tr w:rsidR="00D31157" w:rsidRPr="00307334" w14:paraId="1A48737C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EB9BE" w14:textId="26DC0448" w:rsidR="00D31157" w:rsidRPr="00D31157" w:rsidRDefault="00D31157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čiarkov3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000000">
              <w:rPr>
                <w:rFonts w:asciiTheme="minorHAnsi" w:eastAsia="Calibri" w:hAnsiTheme="minorHAnsi"/>
              </w:rPr>
            </w:r>
            <w:r w:rsidR="00000000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4"/>
            <w:r w:rsidRPr="00D31157">
              <w:rPr>
                <w:rFonts w:asciiTheme="minorHAnsi" w:eastAsia="Calibri" w:hAnsiTheme="minorHAnsi"/>
              </w:rPr>
              <w:t xml:space="preserve"> Nariadenie Európskeho parlamentu a Rady (EÚ) č. 1303/2013 </w:t>
            </w:r>
            <w:r w:rsidRPr="00D31157">
              <w:rPr>
                <w:rFonts w:asciiTheme="minorHAnsi" w:hAnsiTheme="minorHAnsi"/>
                <w:bCs/>
                <w:lang w:eastAsia="sk-SK"/>
              </w:rPr>
              <w:t>zo 17. decembra 2013, ktorým sa stanovujú spoločné ustanovenia o Európskom fonde regionálneho rozvoja, Európskom sociálnom fonde, Kohéznom fonde, Európskom poľnohospodárskom fonde pre rozvoj vidieka a Európskom námornom a rybárskom fonde a ktorým sa stanovujú všeobecné ustanovenia o Európskom fonde regionálneho rozvoja, Európskom sociálnom fonde, Kohéznom fonde, Európskom poľnohospodárskom fonde pre rozvoj vidieka a Európskom námornom a rybárskom fonde, a ktorým sa zrušuje nariadenie Rady (ES) č. 1083/2006</w:t>
            </w:r>
          </w:p>
        </w:tc>
      </w:tr>
      <w:tr w:rsidR="00D31157" w:rsidRPr="00307334" w14:paraId="59CE53C3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7E023" w14:textId="6D9E8EEA" w:rsidR="00084B59" w:rsidRPr="00084B59" w:rsidRDefault="00D31157" w:rsidP="00084B59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čiarkov4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000000">
              <w:rPr>
                <w:rFonts w:asciiTheme="minorHAnsi" w:eastAsia="Calibri" w:hAnsiTheme="minorHAnsi"/>
              </w:rPr>
            </w:r>
            <w:r w:rsidR="00000000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5"/>
            <w:r w:rsidRPr="00D31157">
              <w:rPr>
                <w:rFonts w:asciiTheme="minorHAnsi" w:eastAsia="Calibri" w:hAnsiTheme="minorHAnsi"/>
              </w:rPr>
              <w:t xml:space="preserve"> Nariadenie Európskeho parlamentu a Rady (EÚ) č. 1305/2014 </w:t>
            </w:r>
            <w:r w:rsidRPr="00D31157">
              <w:rPr>
                <w:rFonts w:asciiTheme="minorHAnsi" w:hAnsiTheme="minorHAnsi"/>
              </w:rPr>
              <w:t xml:space="preserve">Nariadenie Európskeho parlamentu a Rady (EÚ) č. 1305/2013 o podpore rozvoja vidieka prostredníctvom Európskeho poľnohospodárskeho fondu pre rozvoj vidieka (EPFRV) a o zrušení nariadenia Rady (ES) č. 1698/2005 </w:t>
            </w:r>
          </w:p>
        </w:tc>
      </w:tr>
      <w:tr w:rsidR="00D31157" w:rsidRPr="00307334" w14:paraId="1710B2D1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6F20C" w14:textId="0BFD4440" w:rsidR="00D31157" w:rsidRPr="000959F9" w:rsidRDefault="00D31157" w:rsidP="00AF7D1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 w:themeColor="text1"/>
                <w:lang w:eastAsia="sk-SK"/>
              </w:rPr>
            </w:pPr>
            <w:r w:rsidRPr="000959F9">
              <w:rPr>
                <w:rFonts w:eastAsia="Calibri"/>
                <w:color w:val="000000" w:themeColor="text1"/>
              </w:rPr>
              <w:lastRenderedPageBreak/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čiarkov5"/>
            <w:r w:rsidRPr="000959F9">
              <w:rPr>
                <w:rFonts w:eastAsia="Calibri"/>
                <w:color w:val="000000" w:themeColor="text1"/>
              </w:rPr>
              <w:instrText xml:space="preserve"> FORMCHECKBOX </w:instrText>
            </w:r>
            <w:r w:rsidR="00000000">
              <w:rPr>
                <w:rFonts w:eastAsia="Calibri"/>
                <w:color w:val="000000" w:themeColor="text1"/>
              </w:rPr>
            </w:r>
            <w:r w:rsidR="00000000">
              <w:rPr>
                <w:rFonts w:eastAsia="Calibri"/>
                <w:color w:val="000000" w:themeColor="text1"/>
              </w:rPr>
              <w:fldChar w:fldCharType="separate"/>
            </w:r>
            <w:r w:rsidRPr="000959F9">
              <w:rPr>
                <w:rFonts w:eastAsia="Calibri"/>
                <w:color w:val="000000" w:themeColor="text1"/>
              </w:rPr>
              <w:fldChar w:fldCharType="end"/>
            </w:r>
            <w:bookmarkEnd w:id="6"/>
            <w:r w:rsidRPr="000959F9">
              <w:rPr>
                <w:rFonts w:eastAsia="Calibri"/>
                <w:color w:val="000000" w:themeColor="text1"/>
              </w:rPr>
              <w:t xml:space="preserve"> </w:t>
            </w:r>
            <w:r w:rsidRPr="000959F9">
              <w:rPr>
                <w:color w:val="000000" w:themeColor="text1"/>
                <w:sz w:val="20"/>
                <w:szCs w:val="20"/>
              </w:rPr>
              <w:t xml:space="preserve">Príručka pre žiadateľa o poskytnutie nenávratného finančného príspevku z Programu rozvoja vidieka SR </w:t>
            </w:r>
            <w:r w:rsidR="002E511D">
              <w:rPr>
                <w:color w:val="000000" w:themeColor="text1"/>
                <w:sz w:val="20"/>
                <w:szCs w:val="20"/>
              </w:rPr>
              <w:br/>
            </w:r>
            <w:r w:rsidRPr="000959F9">
              <w:rPr>
                <w:color w:val="000000" w:themeColor="text1"/>
                <w:sz w:val="20"/>
                <w:szCs w:val="20"/>
              </w:rPr>
              <w:t>2014 – 202</w:t>
            </w:r>
            <w:r w:rsidR="005D705A" w:rsidRPr="000959F9">
              <w:rPr>
                <w:color w:val="000000" w:themeColor="text1"/>
                <w:sz w:val="20"/>
                <w:szCs w:val="20"/>
              </w:rPr>
              <w:t>2</w:t>
            </w:r>
            <w:r w:rsidRPr="000959F9">
              <w:rPr>
                <w:color w:val="000000" w:themeColor="text1"/>
                <w:sz w:val="20"/>
                <w:szCs w:val="20"/>
              </w:rPr>
              <w:t xml:space="preserve"> pre opatrenie 19. Podpora na miestny rozvoj v rámci iniciatívy LEADER a  Integrovaného regionálneho operačného programu 2014 – 2020  Prioritná os 5. </w:t>
            </w:r>
            <w:r w:rsidRPr="000959F9">
              <w:rPr>
                <w:rFonts w:cstheme="minorHAnsi"/>
                <w:color w:val="000000" w:themeColor="text1"/>
                <w:sz w:val="20"/>
                <w:szCs w:val="20"/>
              </w:rPr>
              <w:t>Miestny rozvoj vedený komunitou</w:t>
            </w:r>
            <w:r w:rsidR="00AF7D1D" w:rsidRPr="000959F9">
              <w:rPr>
                <w:rFonts w:cstheme="minorHAnsi"/>
                <w:color w:val="000000" w:themeColor="text1"/>
                <w:sz w:val="20"/>
                <w:szCs w:val="20"/>
              </w:rPr>
              <w:t xml:space="preserve"> a/alebo </w:t>
            </w:r>
            <w:r w:rsidR="00AF7D1D" w:rsidRPr="000959F9">
              <w:rPr>
                <w:rFonts w:cs="Times New Roman"/>
                <w:color w:val="000000" w:themeColor="text1"/>
                <w:sz w:val="20"/>
                <w:szCs w:val="20"/>
              </w:rPr>
              <w:t xml:space="preserve">Príručka pre žiadateľa o poskytnutie nenávratného finančného príspevku z Programu rozvoja vidieka SR  2014 – 2022 pre opatrenie 19. </w:t>
            </w:r>
            <w:r w:rsidR="00AF7D1D" w:rsidRPr="000959F9">
              <w:rPr>
                <w:color w:val="000000" w:themeColor="text1"/>
                <w:sz w:val="20"/>
                <w:szCs w:val="20"/>
              </w:rPr>
              <w:t>Podpora na miestny rozvoj v rámci iniciatívy LEADER</w:t>
            </w:r>
          </w:p>
        </w:tc>
      </w:tr>
      <w:tr w:rsidR="00084B59" w:rsidRPr="00307334" w14:paraId="2FC2FA8D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6FB55" w14:textId="7F7DF1E8" w:rsidR="00084B59" w:rsidRPr="000959F9" w:rsidRDefault="00084B59" w:rsidP="00084B59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0959F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959F9">
              <w:rPr>
                <w:rFonts w:eastAsia="Calibri"/>
                <w:color w:val="000000" w:themeColor="text1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9F9">
              <w:rPr>
                <w:rFonts w:eastAsia="Calibri"/>
                <w:color w:val="000000" w:themeColor="text1"/>
              </w:rPr>
              <w:instrText xml:space="preserve"> FORMCHECKBOX </w:instrText>
            </w:r>
            <w:r w:rsidR="00000000">
              <w:rPr>
                <w:rFonts w:eastAsia="Calibri"/>
                <w:color w:val="000000" w:themeColor="text1"/>
              </w:rPr>
            </w:r>
            <w:r w:rsidR="00000000">
              <w:rPr>
                <w:rFonts w:eastAsia="Calibri"/>
                <w:color w:val="000000" w:themeColor="text1"/>
              </w:rPr>
              <w:fldChar w:fldCharType="separate"/>
            </w:r>
            <w:r w:rsidRPr="000959F9">
              <w:rPr>
                <w:rFonts w:eastAsia="Calibri"/>
                <w:color w:val="000000" w:themeColor="text1"/>
              </w:rPr>
              <w:fldChar w:fldCharType="end"/>
            </w:r>
            <w:r w:rsidRPr="000959F9">
              <w:rPr>
                <w:rFonts w:eastAsia="Calibri"/>
                <w:color w:val="000000" w:themeColor="text1"/>
              </w:rPr>
              <w:t xml:space="preserve">  </w:t>
            </w:r>
            <w:r w:rsidRPr="000959F9">
              <w:rPr>
                <w:color w:val="000000" w:themeColor="text1"/>
                <w:sz w:val="20"/>
                <w:szCs w:val="20"/>
              </w:rPr>
              <w:t>Príručka pre prijímateľa nenávratného finančného príspevku z Programu rozvoja vidieka SR 2014 – 202</w:t>
            </w:r>
            <w:r w:rsidR="005D705A" w:rsidRPr="000959F9">
              <w:rPr>
                <w:color w:val="000000" w:themeColor="text1"/>
                <w:sz w:val="20"/>
                <w:szCs w:val="20"/>
              </w:rPr>
              <w:t>2</w:t>
            </w:r>
            <w:r w:rsidRPr="000959F9">
              <w:rPr>
                <w:color w:val="000000" w:themeColor="text1"/>
                <w:sz w:val="20"/>
                <w:szCs w:val="20"/>
              </w:rPr>
              <w:t xml:space="preserve">  pre </w:t>
            </w:r>
          </w:p>
          <w:p w14:paraId="41F0037F" w14:textId="4504FA6C" w:rsidR="00084B59" w:rsidRPr="000959F9" w:rsidRDefault="00084B59" w:rsidP="00084B59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0959F9">
              <w:rPr>
                <w:color w:val="000000" w:themeColor="text1"/>
                <w:sz w:val="20"/>
                <w:szCs w:val="20"/>
              </w:rPr>
              <w:t xml:space="preserve">           opatrenie 19. Podpora na miestny rozvoj v rámci iniciatívy LEADER</w:t>
            </w:r>
          </w:p>
        </w:tc>
      </w:tr>
      <w:tr w:rsidR="00D31157" w:rsidRPr="00307334" w14:paraId="5A300C2A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E6546" w14:textId="19E332AD" w:rsidR="00D31157" w:rsidRPr="00D31157" w:rsidRDefault="00D31157" w:rsidP="00D311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  </w:t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eastAsia="Calibri" w:cs="Times New Roman"/>
                <w:sz w:val="20"/>
                <w:szCs w:val="20"/>
              </w:rPr>
            </w:r>
            <w:r w:rsidR="00000000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end"/>
            </w:r>
            <w:r w:rsidRPr="00D31157">
              <w:rPr>
                <w:rFonts w:eastAsia="Calibri" w:cs="Times New Roman"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sz w:val="20"/>
                <w:szCs w:val="20"/>
              </w:rPr>
              <w:t>Iné (uveďte aké):</w:t>
            </w:r>
          </w:p>
        </w:tc>
      </w:tr>
      <w:tr w:rsidR="00D31157" w:rsidRPr="00307334" w14:paraId="57F2977E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E7E5E" w14:textId="77777777" w:rsidR="00D31157" w:rsidRPr="00307334" w:rsidRDefault="00D31157" w:rsidP="006C444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1B00B9BE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466CAA6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Vzdelávanie a príprava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FFF8" w14:textId="77777777" w:rsidR="00D31157" w:rsidRPr="00D31157" w:rsidRDefault="00D31157" w:rsidP="00D31157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31157">
              <w:rPr>
                <w:rFonts w:asciiTheme="minorHAnsi" w:hAnsiTheme="minorHAnsi"/>
                <w:sz w:val="18"/>
                <w:szCs w:val="18"/>
              </w:rPr>
              <w:t xml:space="preserve">Uveďte samostatnú položku za každé relevantné ukončené vzdelávanie/prípravu, začnite najčerstvejším údajom. </w:t>
            </w:r>
          </w:p>
        </w:tc>
      </w:tr>
      <w:tr w:rsidR="00D31157" w14:paraId="42F7ACF2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5E27030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A3D3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42D5722B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B28AD8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Názov a typ organizácie poskytujúcej vzdelávanie a prípravu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4C86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304E064D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89AC06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Názov získanej kvalifikácie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11D5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64FAAD09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C547D5B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Hlavné predmety / profesijné zručnosti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ED8B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090E5943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FCD0D4E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Stupeň vzdelania v národnej alebo medzinárodnej klasifikácii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5DC5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7A5F" w14:paraId="5346BB97" w14:textId="77777777" w:rsidTr="006C444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50752" w14:textId="77777777"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328BEFE2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4C47649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Osobná spôsobilosť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C607" w14:textId="7F393162" w:rsidR="00D31157" w:rsidRPr="00D31157" w:rsidRDefault="009C1D73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hAnsiTheme="minorHAnsi"/>
                <w:sz w:val="18"/>
                <w:szCs w:val="18"/>
              </w:rPr>
              <w:t>Uveďte samostatnú položku za každé relevantné ukončené vzdelávanie/prípravu, začnite najčerstvejším údajom.</w:t>
            </w:r>
          </w:p>
        </w:tc>
      </w:tr>
      <w:tr w:rsidR="00D31157" w:rsidRPr="00A850A1" w14:paraId="7001EBED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D7E75D0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Jazykové znalosti: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75B2" w14:textId="77777777" w:rsidR="00D31157" w:rsidRPr="009C1D73" w:rsidRDefault="00D31157" w:rsidP="00D31157">
            <w:pPr>
              <w:pStyle w:val="CVNormal-FirstLine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>Uveďte úroveň jazykovej znalosti.</w:t>
            </w:r>
          </w:p>
        </w:tc>
      </w:tr>
      <w:tr w:rsidR="00D31157" w14:paraId="19B99E3F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C4E121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Organizačné zručnosti a kompetencie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768B" w14:textId="5B3CF0BE" w:rsidR="00D31157" w:rsidRPr="009C1D73" w:rsidRDefault="009C1D73" w:rsidP="009C1D73">
            <w:pPr>
              <w:pStyle w:val="CVNormal-FirstLine"/>
              <w:ind w:left="141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 xml:space="preserve">Opis zručnosti </w:t>
            </w:r>
            <w:r w:rsidR="00D31157" w:rsidRPr="009C1D73">
              <w:rPr>
                <w:rFonts w:asciiTheme="minorHAnsi" w:hAnsiTheme="minorHAnsi"/>
                <w:sz w:val="18"/>
                <w:szCs w:val="18"/>
              </w:rPr>
              <w:t xml:space="preserve">a uveďte, kde ste ich nadobudli. </w:t>
            </w:r>
          </w:p>
        </w:tc>
      </w:tr>
      <w:tr w:rsidR="00D31157" w14:paraId="321A4AD5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2F9790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Počítačové zručnosti a kompetencie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4B79" w14:textId="7A6AAF62" w:rsidR="00D31157" w:rsidRPr="009C1D73" w:rsidRDefault="009C1D73" w:rsidP="009C1D73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C1D73">
              <w:rPr>
                <w:rFonts w:asciiTheme="minorHAnsi" w:hAnsiTheme="minorHAnsi"/>
                <w:sz w:val="18"/>
                <w:szCs w:val="18"/>
              </w:rPr>
              <w:t>Opis zručnosti a uveďte, kde ste ich nadobudli.</w:t>
            </w:r>
          </w:p>
        </w:tc>
      </w:tr>
      <w:tr w:rsidR="00947A5F" w14:paraId="3D571806" w14:textId="77777777" w:rsidTr="00947A5F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9F776" w14:textId="77777777"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:rsidRPr="00CC7403" w14:paraId="7D2B4FEB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14173D2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Doplňujúce informácie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30BB" w14:textId="525F0D55" w:rsidR="00D31157" w:rsidRPr="009C1D73" w:rsidRDefault="009C1D73" w:rsidP="009C1D73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Uveďte</w:t>
            </w:r>
            <w:r w:rsidR="00D31157" w:rsidRPr="009C1D73">
              <w:rPr>
                <w:rFonts w:asciiTheme="minorHAnsi" w:hAnsiTheme="minorHAnsi"/>
                <w:sz w:val="18"/>
                <w:szCs w:val="18"/>
              </w:rPr>
              <w:t xml:space="preserve"> akékoľvek ďalšie informácie, ktoré pokladáte za dôležité, napr. kontaktné osoby, odporúčania atď. </w:t>
            </w:r>
          </w:p>
        </w:tc>
      </w:tr>
      <w:tr w:rsidR="00947A5F" w14:paraId="2D231AE0" w14:textId="77777777" w:rsidTr="00947A5F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2311D" w14:textId="77777777"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:rsidRPr="00B9620A" w14:paraId="23D71B85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6CAD38D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Prílohy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7C2A" w14:textId="7B6A2DEB" w:rsidR="00D31157" w:rsidRPr="009C1D73" w:rsidRDefault="00D31157" w:rsidP="009C1D73">
            <w:pPr>
              <w:pStyle w:val="CVNormal-FirstLine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 xml:space="preserve">Uveďte zoznam príloh. </w:t>
            </w:r>
          </w:p>
        </w:tc>
      </w:tr>
    </w:tbl>
    <w:p w14:paraId="573431DF" w14:textId="77777777" w:rsidR="00C30137" w:rsidRDefault="00C30137" w:rsidP="00597F82">
      <w:pPr>
        <w:jc w:val="both"/>
        <w:rPr>
          <w:rFonts w:eastAsia="Calibri" w:cs="Times New Roman"/>
        </w:rPr>
      </w:pPr>
    </w:p>
    <w:p w14:paraId="086A0B30" w14:textId="77777777" w:rsidR="00C30137" w:rsidRDefault="00C30137" w:rsidP="00597F82">
      <w:pPr>
        <w:jc w:val="both"/>
        <w:rPr>
          <w:rFonts w:eastAsia="Calibri" w:cs="Times New Roman"/>
        </w:rPr>
      </w:pPr>
    </w:p>
    <w:p w14:paraId="2A3AD0EA" w14:textId="77777777" w:rsidR="005F2223" w:rsidRDefault="005F2223" w:rsidP="00E07A3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30241BB8" w14:textId="77777777" w:rsidR="00D31157" w:rsidRDefault="00D31157" w:rsidP="00E07A3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7448201B" w14:textId="77777777" w:rsidR="00D31157" w:rsidRPr="00FA6D17" w:rsidRDefault="00D31157" w:rsidP="00E07A3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271EBC02" w14:textId="77777777" w:rsidR="00E07A3C" w:rsidRPr="00FA6D17" w:rsidRDefault="00E07A3C" w:rsidP="00E07A3C">
      <w:pPr>
        <w:spacing w:after="0"/>
        <w:rPr>
          <w:rFonts w:eastAsia="Calibri" w:cs="Times New Roman"/>
        </w:rPr>
      </w:pPr>
      <w:r w:rsidRPr="00FA6D17">
        <w:rPr>
          <w:rFonts w:eastAsia="Calibri" w:cs="Times New Roman"/>
        </w:rPr>
        <w:t>V ......................................., dňa: ..................................</w:t>
      </w:r>
    </w:p>
    <w:p w14:paraId="611F5F62" w14:textId="77777777" w:rsidR="00E07A3C" w:rsidRPr="00FA6D17" w:rsidRDefault="00E07A3C" w:rsidP="00E07A3C">
      <w:pPr>
        <w:spacing w:after="0"/>
        <w:ind w:left="3686"/>
        <w:jc w:val="center"/>
        <w:rPr>
          <w:rFonts w:eastAsia="Calibri" w:cs="Times New Roman"/>
        </w:rPr>
      </w:pPr>
    </w:p>
    <w:p w14:paraId="0B9B1775" w14:textId="77777777" w:rsidR="00E07A3C" w:rsidRPr="00FA6D17" w:rsidRDefault="00E07A3C" w:rsidP="00E07A3C">
      <w:pPr>
        <w:spacing w:after="0"/>
        <w:ind w:left="3686"/>
        <w:jc w:val="center"/>
        <w:rPr>
          <w:rFonts w:eastAsia="Calibri" w:cs="Times New Roman"/>
        </w:rPr>
      </w:pPr>
      <w:r w:rsidRPr="00FA6D17">
        <w:rPr>
          <w:rFonts w:eastAsia="Calibri" w:cs="Times New Roman"/>
        </w:rPr>
        <w:t>......................................................................</w:t>
      </w:r>
    </w:p>
    <w:p w14:paraId="66E0ADB9" w14:textId="489260C2" w:rsidR="00FC1411" w:rsidRPr="00BF0C73" w:rsidRDefault="00E07A3C" w:rsidP="00BF0C73">
      <w:pPr>
        <w:spacing w:after="0"/>
        <w:ind w:left="3686"/>
        <w:jc w:val="center"/>
        <w:rPr>
          <w:rFonts w:eastAsia="Calibri" w:cs="Times New Roman"/>
        </w:rPr>
      </w:pPr>
      <w:r w:rsidRPr="00FA6D17">
        <w:rPr>
          <w:rFonts w:eastAsia="Calibri" w:cs="Times New Roman"/>
        </w:rPr>
        <w:t>podpi</w:t>
      </w:r>
      <w:r w:rsidR="00BF0C73">
        <w:rPr>
          <w:rFonts w:eastAsia="Calibri" w:cs="Times New Roman"/>
        </w:rPr>
        <w:t>s</w:t>
      </w:r>
    </w:p>
    <w:sectPr w:rsidR="00FC1411" w:rsidRPr="00BF0C73" w:rsidSect="00540EFF">
      <w:footerReference w:type="default" r:id="rId8"/>
      <w:headerReference w:type="first" r:id="rId9"/>
      <w:footerReference w:type="first" r:id="rId10"/>
      <w:pgSz w:w="11906" w:h="16838"/>
      <w:pgMar w:top="1276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44798" w14:textId="77777777" w:rsidR="00074EB5" w:rsidRDefault="00074EB5" w:rsidP="00FC1411">
      <w:pPr>
        <w:spacing w:after="0" w:line="240" w:lineRule="auto"/>
      </w:pPr>
      <w:r>
        <w:separator/>
      </w:r>
    </w:p>
  </w:endnote>
  <w:endnote w:type="continuationSeparator" w:id="0">
    <w:p w14:paraId="304ABE1F" w14:textId="77777777" w:rsidR="00074EB5" w:rsidRDefault="00074EB5" w:rsidP="00FC1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D7D66" w14:textId="58229C25" w:rsidR="00E93D5E" w:rsidRPr="003733A0" w:rsidRDefault="00E93D5E" w:rsidP="003B32C8">
    <w:pPr>
      <w:pStyle w:val="Pta"/>
      <w:jc w:val="center"/>
      <w:rPr>
        <w:strike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13F37" w14:textId="3609FC95" w:rsidR="00E93D5E" w:rsidRPr="00254A3D" w:rsidRDefault="00E93D5E" w:rsidP="003B32C8">
    <w:pPr>
      <w:pStyle w:val="Pta"/>
      <w:jc w:val="center"/>
      <w:rPr>
        <w:strike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2FE9A" w14:textId="77777777" w:rsidR="00074EB5" w:rsidRDefault="00074EB5" w:rsidP="00FC1411">
      <w:pPr>
        <w:spacing w:after="0" w:line="240" w:lineRule="auto"/>
      </w:pPr>
      <w:r>
        <w:separator/>
      </w:r>
    </w:p>
  </w:footnote>
  <w:footnote w:type="continuationSeparator" w:id="0">
    <w:p w14:paraId="1913A123" w14:textId="77777777" w:rsidR="00074EB5" w:rsidRDefault="00074EB5" w:rsidP="00FC1411">
      <w:pPr>
        <w:spacing w:after="0" w:line="240" w:lineRule="auto"/>
      </w:pPr>
      <w:r>
        <w:continuationSeparator/>
      </w:r>
    </w:p>
  </w:footnote>
  <w:footnote w:id="1">
    <w:p w14:paraId="1B559CD3" w14:textId="4D16629E" w:rsidR="00C30137" w:rsidRPr="0046236B" w:rsidRDefault="00C30137" w:rsidP="0046236B">
      <w:pPr>
        <w:tabs>
          <w:tab w:val="center" w:pos="6804"/>
        </w:tabs>
        <w:spacing w:after="0" w:line="240" w:lineRule="auto"/>
        <w:jc w:val="both"/>
        <w:rPr>
          <w:sz w:val="16"/>
          <w:szCs w:val="16"/>
        </w:rPr>
      </w:pPr>
      <w:r w:rsidRPr="00B77A36">
        <w:rPr>
          <w:rStyle w:val="Odkaznapoznmkupodiarou"/>
          <w:sz w:val="16"/>
          <w:szCs w:val="16"/>
        </w:rPr>
        <w:footnoteRef/>
      </w:r>
      <w:r w:rsidRPr="00B77A36">
        <w:rPr>
          <w:sz w:val="16"/>
          <w:szCs w:val="16"/>
        </w:rPr>
        <w:t xml:space="preserve">  Orgány EÚ a orgány SR zapojené do implementácie PRV 2014-</w:t>
      </w:r>
      <w:r w:rsidRPr="003733A0">
        <w:rPr>
          <w:sz w:val="16"/>
          <w:szCs w:val="16"/>
        </w:rPr>
        <w:t>202</w:t>
      </w:r>
      <w:r w:rsidR="005D705A" w:rsidRPr="00C064D1">
        <w:rPr>
          <w:color w:val="FF0000"/>
          <w:sz w:val="16"/>
          <w:szCs w:val="16"/>
        </w:rPr>
        <w:t>2</w:t>
      </w:r>
      <w:r w:rsidRPr="003733A0">
        <w:rPr>
          <w:strike/>
          <w:sz w:val="16"/>
          <w:szCs w:val="16"/>
        </w:rPr>
        <w:t>0</w:t>
      </w:r>
      <w:r w:rsidRPr="003733A0">
        <w:rPr>
          <w:sz w:val="16"/>
          <w:szCs w:val="16"/>
        </w:rPr>
        <w:t xml:space="preserve"> majú právo získať osobné údaje</w:t>
      </w:r>
      <w:r w:rsidRPr="00B77A36">
        <w:rPr>
          <w:b/>
          <w:sz w:val="16"/>
          <w:szCs w:val="16"/>
        </w:rPr>
        <w:t xml:space="preserve"> </w:t>
      </w:r>
      <w:r w:rsidRPr="00B77A36">
        <w:rPr>
          <w:sz w:val="16"/>
          <w:szCs w:val="16"/>
        </w:rPr>
        <w:t>na účely vykonávania svojich príslušných povinností riadenia, kontr</w:t>
      </w:r>
      <w:r w:rsidR="00050C69">
        <w:rPr>
          <w:sz w:val="16"/>
          <w:szCs w:val="16"/>
        </w:rPr>
        <w:t>oly, monitorovania a hodnotenia</w:t>
      </w:r>
      <w:r w:rsidRPr="00B77A36">
        <w:rPr>
          <w:sz w:val="16"/>
          <w:szCs w:val="16"/>
        </w:rPr>
        <w:t xml:space="preserve">. Osobné údaje sa spracúvajú v súlade s pravidlami stanovenými  v  Nariadení Európskeho parlamentu a Rady (EÚ) 2016/679 o ochrane fyzických osôb pri spracúvaní osobných údajov a o voľnom pohybe takýchto údajov, ktorým sa zrušuje smernica 95/46/ES , v Smernici Európskeho parlamentu a Rady (EÚ) 2016/680 o ochrane fyzických osôb pri spracúvaní osobných údajov príslušnými orgánmi na účely predchádzania trestným činom, ich vyšetrovania, odhaľovania alebo stíhania alebo na účely výkonu trestných sankcií a o voľnom pohybe takýchto údajov a o zrušení rámcového rozhodnutia Rady 2008/977/SVV, zákone č. 18/2018  Z. z. o ochrane osobných údajov a o zmene a doplnení niektorých zákonov  (ďalej len „zákon o ochrane osobných údajov“), v zákone č. 292/2014 Z.z.  o príspevku poskytovanom z európskych štrukturálnych a investičných fondov a o zmene a doplnení niektorých zákonov. </w:t>
      </w:r>
      <w:r w:rsidR="00050C69">
        <w:rPr>
          <w:sz w:val="16"/>
          <w:szCs w:val="16"/>
        </w:rPr>
        <w:t>P</w:t>
      </w:r>
      <w:r w:rsidRPr="00B77A36">
        <w:rPr>
          <w:sz w:val="16"/>
          <w:szCs w:val="16"/>
        </w:rPr>
        <w:t xml:space="preserve">ráva </w:t>
      </w:r>
      <w:r w:rsidR="00050C69">
        <w:rPr>
          <w:sz w:val="16"/>
          <w:szCs w:val="16"/>
        </w:rPr>
        <w:t xml:space="preserve">sú </w:t>
      </w:r>
      <w:r w:rsidRPr="00B77A36">
        <w:rPr>
          <w:sz w:val="16"/>
          <w:szCs w:val="16"/>
        </w:rPr>
        <w:t>stanovené v pravidlách ochrany osobných údajov v uvedenom nariadení, smernici a zákone</w:t>
      </w:r>
      <w:r w:rsidRPr="00B77A36">
        <w:rPr>
          <w:b/>
          <w:sz w:val="16"/>
          <w:szCs w:val="16"/>
        </w:rPr>
        <w:t xml:space="preserve">. MAS, resp. PPA má právo zverejňovať údaje </w:t>
      </w:r>
      <w:r w:rsidRPr="00B77A36">
        <w:rPr>
          <w:sz w:val="16"/>
          <w:szCs w:val="16"/>
        </w:rPr>
        <w:t>v rozsahu článku 111 nariadenia (EÚ) č. 1306/2013, Ú. v., L 347, pričom tieto údaje môžu na účely ochrany finančných záujmov Únie spracúvať audítorské a vyšetrovacie orgány Únie a členských štátov.</w:t>
      </w:r>
    </w:p>
  </w:footnote>
  <w:footnote w:id="2">
    <w:p w14:paraId="23E1CF9E" w14:textId="77777777" w:rsidR="00C30137" w:rsidRPr="007C0DE9" w:rsidRDefault="00C30137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</w:rPr>
        <w:t xml:space="preserve"> </w:t>
      </w:r>
      <w:r w:rsidRPr="007C0DE9">
        <w:rPr>
          <w:rFonts w:asciiTheme="minorHAnsi" w:hAnsiTheme="minorHAnsi"/>
          <w:sz w:val="16"/>
          <w:szCs w:val="16"/>
          <w:lang w:val="sk-SK"/>
        </w:rPr>
        <w:t>Nehodiace preškrtnúť</w:t>
      </w:r>
    </w:p>
  </w:footnote>
  <w:footnote w:id="3">
    <w:p w14:paraId="28E69932" w14:textId="77777777" w:rsidR="00C30137" w:rsidRPr="007C0DE9" w:rsidRDefault="00C30137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</w:rPr>
        <w:t xml:space="preserve"> </w:t>
      </w:r>
      <w:r w:rsidRPr="007C0DE9">
        <w:rPr>
          <w:rFonts w:asciiTheme="minorHAnsi" w:hAnsiTheme="minorHAnsi"/>
          <w:sz w:val="16"/>
          <w:szCs w:val="16"/>
          <w:lang w:val="sk-SK"/>
        </w:rPr>
        <w:t>Nehodiace preškrtnúť</w:t>
      </w:r>
    </w:p>
  </w:footnote>
  <w:footnote w:id="4">
    <w:p w14:paraId="318FE0DE" w14:textId="77777777" w:rsidR="00C30137" w:rsidRPr="007C0DE9" w:rsidRDefault="00C30137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  <w:lang w:val="sk-SK"/>
        </w:rPr>
        <w:t xml:space="preserve"> Nehodiace preškrtnúť</w:t>
      </w:r>
    </w:p>
  </w:footnote>
  <w:footnote w:id="5">
    <w:p w14:paraId="0E767D35" w14:textId="1B05E034" w:rsidR="00307334" w:rsidRPr="000959F9" w:rsidRDefault="00307334" w:rsidP="00D31157">
      <w:pPr>
        <w:pStyle w:val="Textpoznmkypodiarou"/>
        <w:jc w:val="both"/>
        <w:rPr>
          <w:rFonts w:asciiTheme="minorHAnsi" w:hAnsiTheme="minorHAnsi"/>
          <w:b/>
          <w:sz w:val="16"/>
          <w:szCs w:val="16"/>
          <w:lang w:val="sk-SK"/>
        </w:rPr>
      </w:pPr>
      <w:r w:rsidRPr="00743058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43058">
        <w:rPr>
          <w:rFonts w:asciiTheme="minorHAnsi" w:hAnsiTheme="minorHAnsi"/>
          <w:sz w:val="16"/>
          <w:szCs w:val="16"/>
        </w:rPr>
        <w:t xml:space="preserve"> </w:t>
      </w:r>
      <w:r w:rsidRPr="00743058">
        <w:rPr>
          <w:rFonts w:asciiTheme="minorHAnsi" w:hAnsiTheme="minorHAnsi"/>
          <w:sz w:val="16"/>
          <w:szCs w:val="16"/>
          <w:lang w:val="sk-SK"/>
        </w:rPr>
        <w:t>V prípade, ak MAS vyhlasuje výzvu na výber odborných hodnotiteľov pre viac ako jedno podopatrenie, uchádzač je pov</w:t>
      </w:r>
      <w:r w:rsidR="00D31157" w:rsidRPr="00743058">
        <w:rPr>
          <w:rFonts w:asciiTheme="minorHAnsi" w:hAnsiTheme="minorHAnsi"/>
          <w:sz w:val="16"/>
          <w:szCs w:val="16"/>
          <w:lang w:val="sk-SK"/>
        </w:rPr>
        <w:t xml:space="preserve">inný uviesť pre </w:t>
      </w:r>
      <w:r w:rsidR="00D31157" w:rsidRPr="000959F9">
        <w:rPr>
          <w:rFonts w:asciiTheme="minorHAnsi" w:hAnsiTheme="minorHAnsi"/>
          <w:sz w:val="16"/>
          <w:szCs w:val="16"/>
          <w:lang w:val="sk-SK"/>
        </w:rPr>
        <w:t xml:space="preserve">ktoré </w:t>
      </w:r>
      <w:r w:rsidRPr="000959F9">
        <w:rPr>
          <w:rFonts w:asciiTheme="minorHAnsi" w:hAnsiTheme="minorHAnsi"/>
          <w:sz w:val="16"/>
          <w:szCs w:val="16"/>
          <w:lang w:val="sk-SK"/>
        </w:rPr>
        <w:t>podopatrenie  uvádza prax.</w:t>
      </w:r>
    </w:p>
  </w:footnote>
  <w:footnote w:id="6">
    <w:p w14:paraId="72AE0A94" w14:textId="4B375955" w:rsidR="00307334" w:rsidRPr="000959F9" w:rsidRDefault="00307334" w:rsidP="00D31157">
      <w:pPr>
        <w:pStyle w:val="Textpoznmkypodiarou"/>
        <w:jc w:val="both"/>
        <w:rPr>
          <w:rFonts w:asciiTheme="minorHAnsi" w:hAnsiTheme="minorHAnsi"/>
          <w:sz w:val="16"/>
          <w:szCs w:val="16"/>
          <w:lang w:val="sk-SK"/>
        </w:rPr>
      </w:pPr>
      <w:r w:rsidRPr="000959F9">
        <w:rPr>
          <w:rStyle w:val="Odkaznapoznmkupodiarou"/>
          <w:rFonts w:asciiTheme="minorHAnsi" w:hAnsiTheme="minorHAnsi"/>
          <w:sz w:val="16"/>
          <w:szCs w:val="16"/>
          <w:lang w:val="sk-SK"/>
        </w:rPr>
        <w:footnoteRef/>
      </w:r>
      <w:r w:rsidRPr="000959F9">
        <w:rPr>
          <w:rFonts w:asciiTheme="minorHAnsi" w:hAnsiTheme="minorHAnsi"/>
          <w:sz w:val="16"/>
          <w:szCs w:val="16"/>
          <w:lang w:val="sk-SK"/>
        </w:rPr>
        <w:t xml:space="preserve"> </w:t>
      </w:r>
      <w:r w:rsidRPr="000959F9">
        <w:rPr>
          <w:rFonts w:asciiTheme="minorHAnsi" w:eastAsia="Calibri" w:hAnsiTheme="minorHAnsi"/>
          <w:sz w:val="16"/>
          <w:szCs w:val="16"/>
          <w:lang w:val="sk-SK"/>
        </w:rPr>
        <w:t>Okrem iného sa uvedie oblasť/oblasti</w:t>
      </w:r>
      <w:r w:rsidRPr="000959F9">
        <w:rPr>
          <w:rFonts w:asciiTheme="minorHAnsi" w:hAnsiTheme="minorHAnsi"/>
          <w:color w:val="000000" w:themeColor="text1"/>
          <w:sz w:val="16"/>
          <w:szCs w:val="16"/>
          <w:lang w:val="sk-SK"/>
        </w:rPr>
        <w:t>, na ktoré bude hodnotenie zamerané</w:t>
      </w:r>
      <w:r w:rsidR="00743058" w:rsidRPr="000959F9">
        <w:rPr>
          <w:rFonts w:asciiTheme="minorHAnsi" w:hAnsiTheme="minorHAnsi"/>
          <w:color w:val="000000" w:themeColor="text1"/>
          <w:sz w:val="16"/>
          <w:szCs w:val="16"/>
          <w:lang w:val="sk-SK"/>
        </w:rPr>
        <w:t>.</w:t>
      </w:r>
    </w:p>
  </w:footnote>
  <w:footnote w:id="7">
    <w:p w14:paraId="5551F035" w14:textId="77777777" w:rsidR="00307334" w:rsidRPr="00307334" w:rsidRDefault="00307334" w:rsidP="00D31157">
      <w:pPr>
        <w:pStyle w:val="Textpoznmkypodiarou"/>
        <w:jc w:val="both"/>
        <w:rPr>
          <w:lang w:val="sk-SK"/>
        </w:rPr>
      </w:pPr>
      <w:r w:rsidRPr="000959F9">
        <w:rPr>
          <w:rStyle w:val="Odkaznapoznmkupodiarou"/>
          <w:rFonts w:asciiTheme="minorHAnsi" w:hAnsiTheme="minorHAnsi"/>
          <w:sz w:val="16"/>
          <w:szCs w:val="16"/>
          <w:lang w:val="sk-SK"/>
        </w:rPr>
        <w:footnoteRef/>
      </w:r>
      <w:r w:rsidRPr="000959F9">
        <w:rPr>
          <w:rFonts w:asciiTheme="minorHAnsi" w:hAnsiTheme="minorHAnsi"/>
          <w:sz w:val="16"/>
          <w:szCs w:val="16"/>
          <w:lang w:val="sk-SK"/>
        </w:rPr>
        <w:t xml:space="preserve"> V prípade potreby je potrebné tabuľky a riadky nakopírovať.</w:t>
      </w:r>
    </w:p>
  </w:footnote>
  <w:footnote w:id="8">
    <w:p w14:paraId="0578FE4B" w14:textId="77777777" w:rsidR="00472D33" w:rsidRPr="00875AAE" w:rsidRDefault="00472D33" w:rsidP="00472D33">
      <w:pPr>
        <w:pStyle w:val="Textpoznmkypodiarou"/>
        <w:jc w:val="both"/>
        <w:rPr>
          <w:rFonts w:asciiTheme="minorHAnsi" w:hAnsiTheme="minorHAnsi"/>
          <w:sz w:val="16"/>
          <w:szCs w:val="16"/>
          <w:lang w:val="sk-SK"/>
        </w:rPr>
      </w:pPr>
      <w:r w:rsidRPr="00875AAE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875AAE">
        <w:rPr>
          <w:rFonts w:asciiTheme="minorHAnsi" w:hAnsiTheme="minorHAnsi"/>
          <w:sz w:val="16"/>
          <w:szCs w:val="16"/>
          <w:lang w:val="sk-SK"/>
        </w:rPr>
        <w:t xml:space="preserve"> V prípade ak nebude vyznačený ani jeden dokument/právny predpis, tak MAS to bud</w:t>
      </w:r>
      <w:r>
        <w:rPr>
          <w:rFonts w:asciiTheme="minorHAnsi" w:hAnsiTheme="minorHAnsi"/>
          <w:sz w:val="16"/>
          <w:szCs w:val="16"/>
          <w:lang w:val="sk-SK"/>
        </w:rPr>
        <w:t xml:space="preserve">e považovať za to, že uchádzač </w:t>
      </w:r>
      <w:r w:rsidRPr="00875AAE">
        <w:rPr>
          <w:rFonts w:asciiTheme="minorHAnsi" w:hAnsiTheme="minorHAnsi"/>
          <w:sz w:val="16"/>
          <w:szCs w:val="16"/>
          <w:lang w:val="sk-SK"/>
        </w:rPr>
        <w:t>nevybral ani jeden dokument/právny predpis.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77102" w14:textId="05E2B137" w:rsidR="005C6ABD" w:rsidRDefault="005C6ABD">
    <w:pPr>
      <w:pStyle w:val="Hlavika"/>
    </w:pPr>
  </w:p>
  <w:p w14:paraId="7356FA32" w14:textId="02EED996" w:rsidR="005C6ABD" w:rsidRPr="00A34A2C" w:rsidRDefault="005C6ABD">
    <w:pPr>
      <w:pStyle w:val="Hlavika"/>
      <w:rPr>
        <w:sz w:val="16"/>
        <w:szCs w:val="16"/>
      </w:rPr>
    </w:pPr>
    <w:r w:rsidRPr="00A34A2C">
      <w:rPr>
        <w:sz w:val="16"/>
        <w:szCs w:val="16"/>
      </w:rPr>
      <w:t>Príloha č. 4C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4703B"/>
    <w:multiLevelType w:val="hybridMultilevel"/>
    <w:tmpl w:val="19C889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A370A"/>
    <w:multiLevelType w:val="hybridMultilevel"/>
    <w:tmpl w:val="F70070E4"/>
    <w:lvl w:ilvl="0" w:tplc="041B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08FC4A42"/>
    <w:multiLevelType w:val="hybridMultilevel"/>
    <w:tmpl w:val="146CF638"/>
    <w:lvl w:ilvl="0" w:tplc="041B000F">
      <w:start w:val="1"/>
      <w:numFmt w:val="decimal"/>
      <w:lvlText w:val="%1."/>
      <w:lvlJc w:val="left"/>
      <w:pPr>
        <w:ind w:left="2007" w:hanging="360"/>
      </w:pPr>
    </w:lvl>
    <w:lvl w:ilvl="1" w:tplc="041B0019" w:tentative="1">
      <w:start w:val="1"/>
      <w:numFmt w:val="lowerLetter"/>
      <w:lvlText w:val="%2."/>
      <w:lvlJc w:val="left"/>
      <w:pPr>
        <w:ind w:left="2727" w:hanging="360"/>
      </w:pPr>
    </w:lvl>
    <w:lvl w:ilvl="2" w:tplc="041B001B" w:tentative="1">
      <w:start w:val="1"/>
      <w:numFmt w:val="lowerRoman"/>
      <w:lvlText w:val="%3."/>
      <w:lvlJc w:val="right"/>
      <w:pPr>
        <w:ind w:left="3447" w:hanging="180"/>
      </w:pPr>
    </w:lvl>
    <w:lvl w:ilvl="3" w:tplc="041B000F" w:tentative="1">
      <w:start w:val="1"/>
      <w:numFmt w:val="decimal"/>
      <w:lvlText w:val="%4."/>
      <w:lvlJc w:val="left"/>
      <w:pPr>
        <w:ind w:left="4167" w:hanging="360"/>
      </w:pPr>
    </w:lvl>
    <w:lvl w:ilvl="4" w:tplc="041B0019" w:tentative="1">
      <w:start w:val="1"/>
      <w:numFmt w:val="lowerLetter"/>
      <w:lvlText w:val="%5."/>
      <w:lvlJc w:val="left"/>
      <w:pPr>
        <w:ind w:left="4887" w:hanging="360"/>
      </w:pPr>
    </w:lvl>
    <w:lvl w:ilvl="5" w:tplc="041B001B" w:tentative="1">
      <w:start w:val="1"/>
      <w:numFmt w:val="lowerRoman"/>
      <w:lvlText w:val="%6."/>
      <w:lvlJc w:val="right"/>
      <w:pPr>
        <w:ind w:left="5607" w:hanging="180"/>
      </w:pPr>
    </w:lvl>
    <w:lvl w:ilvl="6" w:tplc="041B000F" w:tentative="1">
      <w:start w:val="1"/>
      <w:numFmt w:val="decimal"/>
      <w:lvlText w:val="%7."/>
      <w:lvlJc w:val="left"/>
      <w:pPr>
        <w:ind w:left="6327" w:hanging="360"/>
      </w:pPr>
    </w:lvl>
    <w:lvl w:ilvl="7" w:tplc="041B0019" w:tentative="1">
      <w:start w:val="1"/>
      <w:numFmt w:val="lowerLetter"/>
      <w:lvlText w:val="%8."/>
      <w:lvlJc w:val="left"/>
      <w:pPr>
        <w:ind w:left="7047" w:hanging="360"/>
      </w:pPr>
    </w:lvl>
    <w:lvl w:ilvl="8" w:tplc="041B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 w15:restartNumberingAfterBreak="0">
    <w:nsid w:val="0A7F5DD6"/>
    <w:multiLevelType w:val="hybridMultilevel"/>
    <w:tmpl w:val="3FBC970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23613"/>
    <w:multiLevelType w:val="multilevel"/>
    <w:tmpl w:val="756E7B00"/>
    <w:lvl w:ilvl="0">
      <w:start w:val="1"/>
      <w:numFmt w:val="decimal"/>
      <w:lvlText w:val="%1"/>
      <w:lvlJc w:val="left"/>
      <w:pPr>
        <w:ind w:left="118" w:hanging="4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70"/>
      </w:pPr>
      <w:rPr>
        <w:rFonts w:ascii="Arial" w:eastAsia="Arial" w:hAnsi="Arial" w:hint="default"/>
        <w:b/>
        <w:bCs/>
        <w:spacing w:val="-11"/>
        <w:w w:val="99"/>
        <w:sz w:val="24"/>
        <w:szCs w:val="24"/>
      </w:rPr>
    </w:lvl>
    <w:lvl w:ilvl="2">
      <w:start w:val="2"/>
      <w:numFmt w:val="decimal"/>
      <w:lvlText w:val="%1.%2.%3"/>
      <w:lvlJc w:val="left"/>
      <w:pPr>
        <w:ind w:left="118" w:hanging="645"/>
      </w:pPr>
      <w:rPr>
        <w:rFonts w:ascii="Arial" w:eastAsia="Arial" w:hAnsi="Arial" w:hint="default"/>
        <w:b/>
        <w:bCs/>
        <w:spacing w:val="-2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838" w:hanging="360"/>
      </w:pPr>
      <w:rPr>
        <w:rFonts w:asciiTheme="minorHAnsi" w:eastAsia="Times New Roman" w:hAnsiTheme="minorHAnsi" w:cs="Times New Roman" w:hint="default"/>
        <w:i w:val="0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5" w15:restartNumberingAfterBreak="0">
    <w:nsid w:val="0D30237E"/>
    <w:multiLevelType w:val="hybridMultilevel"/>
    <w:tmpl w:val="6DD4D094"/>
    <w:lvl w:ilvl="0" w:tplc="0646F4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53CD1"/>
    <w:multiLevelType w:val="hybridMultilevel"/>
    <w:tmpl w:val="C116E2EC"/>
    <w:lvl w:ilvl="0" w:tplc="4BD6A59E">
      <w:start w:val="16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C5133"/>
    <w:multiLevelType w:val="multilevel"/>
    <w:tmpl w:val="C8307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asciiTheme="minorHAnsi" w:hAnsiTheme="minorHAnsi"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11EC4F65"/>
    <w:multiLevelType w:val="hybridMultilevel"/>
    <w:tmpl w:val="76982010"/>
    <w:lvl w:ilvl="0" w:tplc="2E0846A2">
      <w:start w:val="12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02754"/>
    <w:multiLevelType w:val="hybridMultilevel"/>
    <w:tmpl w:val="E2DA42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BA4B7C"/>
    <w:multiLevelType w:val="hybridMultilevel"/>
    <w:tmpl w:val="198A1F98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6428E"/>
    <w:multiLevelType w:val="multilevel"/>
    <w:tmpl w:val="6E02A796"/>
    <w:lvl w:ilvl="0">
      <w:start w:val="1"/>
      <w:numFmt w:val="decimal"/>
      <w:lvlText w:val="%1"/>
      <w:lvlJc w:val="left"/>
      <w:pPr>
        <w:ind w:left="118" w:hanging="4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70"/>
      </w:pPr>
      <w:rPr>
        <w:rFonts w:ascii="Arial" w:eastAsia="Arial" w:hAnsi="Arial" w:hint="default"/>
        <w:b/>
        <w:bCs/>
        <w:spacing w:val="-11"/>
        <w:w w:val="99"/>
        <w:sz w:val="24"/>
        <w:szCs w:val="24"/>
      </w:rPr>
    </w:lvl>
    <w:lvl w:ilvl="2">
      <w:start w:val="2"/>
      <w:numFmt w:val="decimal"/>
      <w:lvlText w:val="%1.%2.%3"/>
      <w:lvlJc w:val="left"/>
      <w:pPr>
        <w:ind w:left="118" w:hanging="645"/>
      </w:pPr>
      <w:rPr>
        <w:rFonts w:ascii="Arial" w:eastAsia="Arial" w:hAnsi="Arial" w:hint="default"/>
        <w:b/>
        <w:bCs/>
        <w:spacing w:val="-2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838" w:hanging="360"/>
      </w:pPr>
      <w:rPr>
        <w:rFonts w:asciiTheme="minorHAnsi" w:eastAsia="Times New Roman" w:hAnsiTheme="minorHAnsi" w:cs="Times New Roman" w:hint="default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12" w15:restartNumberingAfterBreak="0">
    <w:nsid w:val="22E73DE0"/>
    <w:multiLevelType w:val="hybridMultilevel"/>
    <w:tmpl w:val="F4167368"/>
    <w:lvl w:ilvl="0" w:tplc="041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281144EF"/>
    <w:multiLevelType w:val="hybridMultilevel"/>
    <w:tmpl w:val="7A9883B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364B2"/>
    <w:multiLevelType w:val="hybridMultilevel"/>
    <w:tmpl w:val="BCE66374"/>
    <w:lvl w:ilvl="0" w:tplc="09B4818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9D04F9"/>
    <w:multiLevelType w:val="hybridMultilevel"/>
    <w:tmpl w:val="BDF4CE02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10DE7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F4E6B86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D7A6B99A">
      <w:start w:val="8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509FE"/>
    <w:multiLevelType w:val="hybridMultilevel"/>
    <w:tmpl w:val="AD4CA8DA"/>
    <w:lvl w:ilvl="0" w:tplc="14E01D70">
      <w:start w:val="1"/>
      <w:numFmt w:val="decimal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8B95083"/>
    <w:multiLevelType w:val="hybridMultilevel"/>
    <w:tmpl w:val="2A50AD52"/>
    <w:lvl w:ilvl="0" w:tplc="B130F9BC">
      <w:start w:val="827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9A9462F"/>
    <w:multiLevelType w:val="hybridMultilevel"/>
    <w:tmpl w:val="06EC0832"/>
    <w:lvl w:ilvl="0" w:tplc="CD70C0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4D7458"/>
    <w:multiLevelType w:val="hybridMultilevel"/>
    <w:tmpl w:val="3B70A726"/>
    <w:lvl w:ilvl="0" w:tplc="091A9B96">
      <w:start w:val="6"/>
      <w:numFmt w:val="decimal"/>
      <w:lvlText w:val="%1)"/>
      <w:lvlJc w:val="left"/>
      <w:pPr>
        <w:ind w:left="14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12462C"/>
    <w:multiLevelType w:val="hybridMultilevel"/>
    <w:tmpl w:val="7F3A5C40"/>
    <w:lvl w:ilvl="0" w:tplc="991A060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D532D"/>
    <w:multiLevelType w:val="hybridMultilevel"/>
    <w:tmpl w:val="FF5E86E2"/>
    <w:lvl w:ilvl="0" w:tplc="E58E1A16">
      <w:start w:val="1"/>
      <w:numFmt w:val="lowerLetter"/>
      <w:lvlText w:val="%1)"/>
      <w:lvlJc w:val="left"/>
      <w:pPr>
        <w:ind w:left="1211" w:hanging="360"/>
      </w:pPr>
      <w:rPr>
        <w:rFonts w:eastAsiaTheme="minorHAnsi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46921156"/>
    <w:multiLevelType w:val="multilevel"/>
    <w:tmpl w:val="591ABD1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D78429D"/>
    <w:multiLevelType w:val="hybridMultilevel"/>
    <w:tmpl w:val="DD6AE778"/>
    <w:lvl w:ilvl="0" w:tplc="14AEAF20">
      <w:start w:val="1"/>
      <w:numFmt w:val="lowerLetter"/>
      <w:lvlText w:val="%1)"/>
      <w:lvlJc w:val="left"/>
      <w:pPr>
        <w:ind w:left="927" w:hanging="360"/>
      </w:pPr>
      <w:rPr>
        <w:rFonts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ED32C84"/>
    <w:multiLevelType w:val="hybridMultilevel"/>
    <w:tmpl w:val="AD309DDE"/>
    <w:lvl w:ilvl="0" w:tplc="D964599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Theme="minorHAnsi" w:eastAsia="Times New Roman" w:hAnsiTheme="minorHAnsi" w:cs="Times New Roman" w:hint="default"/>
        <w:b w:val="0"/>
      </w:rPr>
    </w:lvl>
    <w:lvl w:ilvl="1" w:tplc="041B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1B">
      <w:start w:val="1"/>
      <w:numFmt w:val="bullet"/>
      <w:lvlText w:val="-"/>
      <w:lvlJc w:val="left"/>
      <w:pPr>
        <w:tabs>
          <w:tab w:val="num" w:pos="2140"/>
        </w:tabs>
        <w:ind w:left="2140" w:hanging="340"/>
      </w:pPr>
      <w:rPr>
        <w:rFonts w:ascii="Times New Roman" w:hAnsi="Times New Roman" w:cs="Times New Roman" w:hint="default"/>
        <w:b w:val="0"/>
      </w:rPr>
    </w:lvl>
    <w:lvl w:ilvl="3" w:tplc="041B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271BE4"/>
    <w:multiLevelType w:val="hybridMultilevel"/>
    <w:tmpl w:val="170460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FB4007"/>
    <w:multiLevelType w:val="hybridMultilevel"/>
    <w:tmpl w:val="14B8529E"/>
    <w:lvl w:ilvl="0" w:tplc="2E0846A2">
      <w:start w:val="13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AF022A"/>
    <w:multiLevelType w:val="hybridMultilevel"/>
    <w:tmpl w:val="16CE27F2"/>
    <w:lvl w:ilvl="0" w:tplc="9D684630">
      <w:start w:val="1"/>
      <w:numFmt w:val="lowerLetter"/>
      <w:lvlText w:val="%1)"/>
      <w:lvlJc w:val="left"/>
      <w:pPr>
        <w:ind w:left="1467" w:hanging="360"/>
      </w:pPr>
      <w:rPr>
        <w:rFonts w:asciiTheme="minorHAnsi" w:eastAsiaTheme="minorHAnsi" w:hAnsiTheme="minorHAnsi" w:cstheme="minorBidi" w:hint="default"/>
      </w:rPr>
    </w:lvl>
    <w:lvl w:ilvl="1" w:tplc="04090017">
      <w:start w:val="1"/>
      <w:numFmt w:val="lowerLetter"/>
      <w:lvlText w:val="%2)"/>
      <w:lvlJc w:val="left"/>
      <w:pPr>
        <w:ind w:left="1296" w:hanging="360"/>
      </w:pPr>
    </w:lvl>
    <w:lvl w:ilvl="2" w:tplc="D15A16BE">
      <w:start w:val="1"/>
      <w:numFmt w:val="decimal"/>
      <w:lvlText w:val="%3)"/>
      <w:lvlJc w:val="left"/>
      <w:pPr>
        <w:ind w:left="3087" w:hanging="360"/>
      </w:pPr>
      <w:rPr>
        <w:rFonts w:eastAsiaTheme="minorEastAsia" w:hint="default"/>
        <w:b w:val="0"/>
        <w:color w:val="000000"/>
      </w:rPr>
    </w:lvl>
    <w:lvl w:ilvl="3" w:tplc="94A06160">
      <w:numFmt w:val="bullet"/>
      <w:lvlText w:val="-"/>
      <w:lvlJc w:val="left"/>
      <w:pPr>
        <w:ind w:left="3627" w:hanging="360"/>
      </w:pPr>
      <w:rPr>
        <w:rFonts w:ascii="Times New Roman" w:eastAsiaTheme="minorEastAsia" w:hAnsi="Times New Roman" w:cs="Times New Roman" w:hint="default"/>
      </w:rPr>
    </w:lvl>
    <w:lvl w:ilvl="4" w:tplc="DA7EADE6">
      <w:start w:val="1"/>
      <w:numFmt w:val="bullet"/>
      <w:lvlText w:val="•"/>
      <w:lvlJc w:val="left"/>
      <w:pPr>
        <w:ind w:left="4914" w:hanging="927"/>
      </w:pPr>
      <w:rPr>
        <w:rFonts w:ascii="Times New Roman" w:eastAsiaTheme="minorEastAsia" w:hAnsi="Times New Roman" w:cstheme="minorBidi" w:hint="default"/>
      </w:rPr>
    </w:lvl>
    <w:lvl w:ilvl="5" w:tplc="2DEAD676">
      <w:start w:val="5"/>
      <w:numFmt w:val="decimal"/>
      <w:lvlText w:val="%6."/>
      <w:lvlJc w:val="left"/>
      <w:pPr>
        <w:ind w:left="5247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787" w:hanging="360"/>
      </w:pPr>
    </w:lvl>
    <w:lvl w:ilvl="7" w:tplc="04090019" w:tentative="1">
      <w:start w:val="1"/>
      <w:numFmt w:val="lowerLetter"/>
      <w:lvlText w:val="%8."/>
      <w:lvlJc w:val="left"/>
      <w:pPr>
        <w:ind w:left="6507" w:hanging="360"/>
      </w:pPr>
    </w:lvl>
    <w:lvl w:ilvl="8" w:tplc="040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28" w15:restartNumberingAfterBreak="0">
    <w:nsid w:val="59B07268"/>
    <w:multiLevelType w:val="hybridMultilevel"/>
    <w:tmpl w:val="2A4AAA94"/>
    <w:lvl w:ilvl="0" w:tplc="8964637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10DE7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1C44E7"/>
    <w:multiLevelType w:val="hybridMultilevel"/>
    <w:tmpl w:val="3A6219CC"/>
    <w:lvl w:ilvl="0" w:tplc="24D216C4">
      <w:start w:val="9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A508EA"/>
    <w:multiLevelType w:val="hybridMultilevel"/>
    <w:tmpl w:val="40683BC2"/>
    <w:lvl w:ilvl="0" w:tplc="041B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1" w15:restartNumberingAfterBreak="0">
    <w:nsid w:val="7517383F"/>
    <w:multiLevelType w:val="hybridMultilevel"/>
    <w:tmpl w:val="FA7039B6"/>
    <w:lvl w:ilvl="0" w:tplc="8EE6AE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E81935"/>
    <w:multiLevelType w:val="hybridMultilevel"/>
    <w:tmpl w:val="4FFE2C4E"/>
    <w:lvl w:ilvl="0" w:tplc="21C2961E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B3160D"/>
    <w:multiLevelType w:val="hybridMultilevel"/>
    <w:tmpl w:val="2600263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056FDC"/>
    <w:multiLevelType w:val="hybridMultilevel"/>
    <w:tmpl w:val="FF5E86E2"/>
    <w:lvl w:ilvl="0" w:tplc="E58E1A16">
      <w:start w:val="1"/>
      <w:numFmt w:val="lowerLetter"/>
      <w:lvlText w:val="%1)"/>
      <w:lvlJc w:val="left"/>
      <w:pPr>
        <w:ind w:left="1211" w:hanging="360"/>
      </w:pPr>
      <w:rPr>
        <w:rFonts w:eastAsiaTheme="minorHAnsi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7A667269"/>
    <w:multiLevelType w:val="hybridMultilevel"/>
    <w:tmpl w:val="D696B5D6"/>
    <w:lvl w:ilvl="0" w:tplc="832CBD68">
      <w:start w:val="1"/>
      <w:numFmt w:val="bullet"/>
      <w:lvlText w:val="-"/>
      <w:lvlJc w:val="left"/>
      <w:pPr>
        <w:ind w:left="2218" w:hanging="360"/>
      </w:pPr>
      <w:rPr>
        <w:rFonts w:ascii="Times New Roman" w:eastAsiaTheme="minorHAns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9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78" w:hanging="360"/>
      </w:pPr>
      <w:rPr>
        <w:rFonts w:ascii="Wingdings" w:hAnsi="Wingdings" w:hint="default"/>
      </w:rPr>
    </w:lvl>
  </w:abstractNum>
  <w:num w:numId="1" w16cid:durableId="559025495">
    <w:abstractNumId w:val="28"/>
  </w:num>
  <w:num w:numId="2" w16cid:durableId="1637569563">
    <w:abstractNumId w:val="15"/>
  </w:num>
  <w:num w:numId="3" w16cid:durableId="878786536">
    <w:abstractNumId w:val="20"/>
  </w:num>
  <w:num w:numId="4" w16cid:durableId="1709639976">
    <w:abstractNumId w:val="27"/>
  </w:num>
  <w:num w:numId="5" w16cid:durableId="1954898983">
    <w:abstractNumId w:val="4"/>
  </w:num>
  <w:num w:numId="6" w16cid:durableId="1025524796">
    <w:abstractNumId w:val="10"/>
  </w:num>
  <w:num w:numId="7" w16cid:durableId="1187645012">
    <w:abstractNumId w:val="18"/>
  </w:num>
  <w:num w:numId="8" w16cid:durableId="1695110887">
    <w:abstractNumId w:val="11"/>
  </w:num>
  <w:num w:numId="9" w16cid:durableId="1764260445">
    <w:abstractNumId w:val="1"/>
  </w:num>
  <w:num w:numId="10" w16cid:durableId="1263339430">
    <w:abstractNumId w:val="7"/>
  </w:num>
  <w:num w:numId="11" w16cid:durableId="787242523">
    <w:abstractNumId w:val="32"/>
  </w:num>
  <w:num w:numId="12" w16cid:durableId="490800746">
    <w:abstractNumId w:val="31"/>
  </w:num>
  <w:num w:numId="13" w16cid:durableId="1804034298">
    <w:abstractNumId w:val="35"/>
  </w:num>
  <w:num w:numId="14" w16cid:durableId="842746938">
    <w:abstractNumId w:val="17"/>
  </w:num>
  <w:num w:numId="15" w16cid:durableId="2101220807">
    <w:abstractNumId w:val="22"/>
  </w:num>
  <w:num w:numId="16" w16cid:durableId="1058745680">
    <w:abstractNumId w:val="25"/>
  </w:num>
  <w:num w:numId="17" w16cid:durableId="875048925">
    <w:abstractNumId w:val="12"/>
  </w:num>
  <w:num w:numId="18" w16cid:durableId="818576091">
    <w:abstractNumId w:val="2"/>
  </w:num>
  <w:num w:numId="19" w16cid:durableId="591398431">
    <w:abstractNumId w:val="3"/>
  </w:num>
  <w:num w:numId="20" w16cid:durableId="1711766030">
    <w:abstractNumId w:val="29"/>
  </w:num>
  <w:num w:numId="21" w16cid:durableId="707073383">
    <w:abstractNumId w:val="24"/>
  </w:num>
  <w:num w:numId="22" w16cid:durableId="1880896367">
    <w:abstractNumId w:val="8"/>
  </w:num>
  <w:num w:numId="23" w16cid:durableId="71392393">
    <w:abstractNumId w:val="6"/>
  </w:num>
  <w:num w:numId="24" w16cid:durableId="1331374981">
    <w:abstractNumId w:val="5"/>
  </w:num>
  <w:num w:numId="25" w16cid:durableId="76738297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5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04837806">
    <w:abstractNumId w:val="23"/>
  </w:num>
  <w:num w:numId="27" w16cid:durableId="1960793483">
    <w:abstractNumId w:val="9"/>
  </w:num>
  <w:num w:numId="28" w16cid:durableId="1762876761">
    <w:abstractNumId w:val="21"/>
  </w:num>
  <w:num w:numId="29" w16cid:durableId="318047646">
    <w:abstractNumId w:val="26"/>
  </w:num>
  <w:num w:numId="30" w16cid:durableId="2080251881">
    <w:abstractNumId w:val="16"/>
  </w:num>
  <w:num w:numId="31" w16cid:durableId="210118015">
    <w:abstractNumId w:val="14"/>
  </w:num>
  <w:num w:numId="32" w16cid:durableId="252856916">
    <w:abstractNumId w:val="33"/>
  </w:num>
  <w:num w:numId="33" w16cid:durableId="548346797">
    <w:abstractNumId w:val="13"/>
  </w:num>
  <w:num w:numId="34" w16cid:durableId="1906604107">
    <w:abstractNumId w:val="19"/>
  </w:num>
  <w:num w:numId="35" w16cid:durableId="1458185351">
    <w:abstractNumId w:val="0"/>
  </w:num>
  <w:num w:numId="36" w16cid:durableId="76174313">
    <w:abstractNumId w:val="30"/>
  </w:num>
  <w:num w:numId="37" w16cid:durableId="1193419239">
    <w:abstractNumId w:val="3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1411"/>
    <w:rsid w:val="00014910"/>
    <w:rsid w:val="00021103"/>
    <w:rsid w:val="000216CE"/>
    <w:rsid w:val="000231E0"/>
    <w:rsid w:val="00025122"/>
    <w:rsid w:val="00026DA4"/>
    <w:rsid w:val="00035888"/>
    <w:rsid w:val="00040106"/>
    <w:rsid w:val="0004052A"/>
    <w:rsid w:val="00040B18"/>
    <w:rsid w:val="00046D62"/>
    <w:rsid w:val="00050C69"/>
    <w:rsid w:val="0005569A"/>
    <w:rsid w:val="00074EB5"/>
    <w:rsid w:val="00077D60"/>
    <w:rsid w:val="0008392F"/>
    <w:rsid w:val="00084B59"/>
    <w:rsid w:val="00092D7B"/>
    <w:rsid w:val="000959F9"/>
    <w:rsid w:val="000A0FE1"/>
    <w:rsid w:val="000B1611"/>
    <w:rsid w:val="000C4692"/>
    <w:rsid w:val="000C4775"/>
    <w:rsid w:val="000D5572"/>
    <w:rsid w:val="000F4C2F"/>
    <w:rsid w:val="00113BBB"/>
    <w:rsid w:val="0012212A"/>
    <w:rsid w:val="001506C9"/>
    <w:rsid w:val="001539B5"/>
    <w:rsid w:val="00172735"/>
    <w:rsid w:val="00174511"/>
    <w:rsid w:val="00176AE6"/>
    <w:rsid w:val="0018510B"/>
    <w:rsid w:val="00194B60"/>
    <w:rsid w:val="001A6378"/>
    <w:rsid w:val="001B7AB5"/>
    <w:rsid w:val="001D70F5"/>
    <w:rsid w:val="001E72A8"/>
    <w:rsid w:val="002032A0"/>
    <w:rsid w:val="00207EA4"/>
    <w:rsid w:val="00215C06"/>
    <w:rsid w:val="00235CC7"/>
    <w:rsid w:val="00244444"/>
    <w:rsid w:val="002455E8"/>
    <w:rsid w:val="00254A3D"/>
    <w:rsid w:val="00255C09"/>
    <w:rsid w:val="002601DC"/>
    <w:rsid w:val="002743F3"/>
    <w:rsid w:val="00282A4E"/>
    <w:rsid w:val="00286B3E"/>
    <w:rsid w:val="00291D58"/>
    <w:rsid w:val="002A19EB"/>
    <w:rsid w:val="002B052D"/>
    <w:rsid w:val="002D0BFF"/>
    <w:rsid w:val="002D1FD2"/>
    <w:rsid w:val="002E511D"/>
    <w:rsid w:val="002F647A"/>
    <w:rsid w:val="00307334"/>
    <w:rsid w:val="00334623"/>
    <w:rsid w:val="00341CCF"/>
    <w:rsid w:val="00360796"/>
    <w:rsid w:val="003733A0"/>
    <w:rsid w:val="00376805"/>
    <w:rsid w:val="003812B6"/>
    <w:rsid w:val="0039157A"/>
    <w:rsid w:val="00391DBD"/>
    <w:rsid w:val="003B32C8"/>
    <w:rsid w:val="003D06D3"/>
    <w:rsid w:val="003E3125"/>
    <w:rsid w:val="003E4F1E"/>
    <w:rsid w:val="003F155A"/>
    <w:rsid w:val="004237B2"/>
    <w:rsid w:val="00426BED"/>
    <w:rsid w:val="00434522"/>
    <w:rsid w:val="004347C6"/>
    <w:rsid w:val="0046236B"/>
    <w:rsid w:val="00472D33"/>
    <w:rsid w:val="0048034B"/>
    <w:rsid w:val="00492052"/>
    <w:rsid w:val="004A2599"/>
    <w:rsid w:val="004A4C2B"/>
    <w:rsid w:val="004A4E89"/>
    <w:rsid w:val="004A7022"/>
    <w:rsid w:val="004B0D0F"/>
    <w:rsid w:val="004B20F7"/>
    <w:rsid w:val="004B3DCE"/>
    <w:rsid w:val="004D395D"/>
    <w:rsid w:val="004E1951"/>
    <w:rsid w:val="004F2A96"/>
    <w:rsid w:val="00501039"/>
    <w:rsid w:val="0050569F"/>
    <w:rsid w:val="00506724"/>
    <w:rsid w:val="00510680"/>
    <w:rsid w:val="00540EFF"/>
    <w:rsid w:val="005558EB"/>
    <w:rsid w:val="00571FD5"/>
    <w:rsid w:val="005741AA"/>
    <w:rsid w:val="005908E6"/>
    <w:rsid w:val="00597DD3"/>
    <w:rsid w:val="00597F82"/>
    <w:rsid w:val="005B3B94"/>
    <w:rsid w:val="005C6ABD"/>
    <w:rsid w:val="005D705A"/>
    <w:rsid w:val="005E015B"/>
    <w:rsid w:val="005E4B5A"/>
    <w:rsid w:val="005F149F"/>
    <w:rsid w:val="005F1A99"/>
    <w:rsid w:val="005F2223"/>
    <w:rsid w:val="006158A2"/>
    <w:rsid w:val="00621C3B"/>
    <w:rsid w:val="00621CE5"/>
    <w:rsid w:val="00642D39"/>
    <w:rsid w:val="00643FC4"/>
    <w:rsid w:val="00645762"/>
    <w:rsid w:val="00647B16"/>
    <w:rsid w:val="0065798C"/>
    <w:rsid w:val="0066076D"/>
    <w:rsid w:val="006658AC"/>
    <w:rsid w:val="006918F8"/>
    <w:rsid w:val="006968EB"/>
    <w:rsid w:val="006A0557"/>
    <w:rsid w:val="006A6D9B"/>
    <w:rsid w:val="006B6718"/>
    <w:rsid w:val="006C444C"/>
    <w:rsid w:val="006E07F8"/>
    <w:rsid w:val="006E754F"/>
    <w:rsid w:val="006F4E31"/>
    <w:rsid w:val="00734C73"/>
    <w:rsid w:val="00743058"/>
    <w:rsid w:val="00773E35"/>
    <w:rsid w:val="0078564F"/>
    <w:rsid w:val="00786BBB"/>
    <w:rsid w:val="00793190"/>
    <w:rsid w:val="007C0DE9"/>
    <w:rsid w:val="007E5086"/>
    <w:rsid w:val="00805173"/>
    <w:rsid w:val="00835CA7"/>
    <w:rsid w:val="00867ACD"/>
    <w:rsid w:val="00875AAE"/>
    <w:rsid w:val="008A7578"/>
    <w:rsid w:val="008A7EEA"/>
    <w:rsid w:val="008C2C6C"/>
    <w:rsid w:val="008F1413"/>
    <w:rsid w:val="008F4FA2"/>
    <w:rsid w:val="008F7C3C"/>
    <w:rsid w:val="00904E76"/>
    <w:rsid w:val="00915163"/>
    <w:rsid w:val="009274ED"/>
    <w:rsid w:val="00932235"/>
    <w:rsid w:val="00932BC7"/>
    <w:rsid w:val="00941319"/>
    <w:rsid w:val="009440C7"/>
    <w:rsid w:val="00944D14"/>
    <w:rsid w:val="00945AE5"/>
    <w:rsid w:val="009477F5"/>
    <w:rsid w:val="00947A5F"/>
    <w:rsid w:val="00962229"/>
    <w:rsid w:val="009643C8"/>
    <w:rsid w:val="009969E2"/>
    <w:rsid w:val="009973F0"/>
    <w:rsid w:val="009B63C4"/>
    <w:rsid w:val="009C0402"/>
    <w:rsid w:val="009C1D73"/>
    <w:rsid w:val="009F7073"/>
    <w:rsid w:val="009F7A06"/>
    <w:rsid w:val="009F7F74"/>
    <w:rsid w:val="00A223A1"/>
    <w:rsid w:val="00A23623"/>
    <w:rsid w:val="00A26BBA"/>
    <w:rsid w:val="00A34A2C"/>
    <w:rsid w:val="00A505EE"/>
    <w:rsid w:val="00A5073E"/>
    <w:rsid w:val="00A720CD"/>
    <w:rsid w:val="00A72E16"/>
    <w:rsid w:val="00AA3379"/>
    <w:rsid w:val="00AF0D71"/>
    <w:rsid w:val="00AF7D1D"/>
    <w:rsid w:val="00B0381D"/>
    <w:rsid w:val="00B2061F"/>
    <w:rsid w:val="00B317F3"/>
    <w:rsid w:val="00B52B11"/>
    <w:rsid w:val="00B77A36"/>
    <w:rsid w:val="00B85435"/>
    <w:rsid w:val="00BA1A52"/>
    <w:rsid w:val="00BD4A79"/>
    <w:rsid w:val="00BD61C6"/>
    <w:rsid w:val="00BF0C73"/>
    <w:rsid w:val="00BF6833"/>
    <w:rsid w:val="00C064D1"/>
    <w:rsid w:val="00C27F72"/>
    <w:rsid w:val="00C30137"/>
    <w:rsid w:val="00C34BD5"/>
    <w:rsid w:val="00C44404"/>
    <w:rsid w:val="00C525A5"/>
    <w:rsid w:val="00C917C2"/>
    <w:rsid w:val="00CA7169"/>
    <w:rsid w:val="00CB430C"/>
    <w:rsid w:val="00CC3B1D"/>
    <w:rsid w:val="00CC4017"/>
    <w:rsid w:val="00CC4492"/>
    <w:rsid w:val="00CD35F9"/>
    <w:rsid w:val="00CD37A2"/>
    <w:rsid w:val="00D03D9C"/>
    <w:rsid w:val="00D139F0"/>
    <w:rsid w:val="00D1443E"/>
    <w:rsid w:val="00D31157"/>
    <w:rsid w:val="00D4754C"/>
    <w:rsid w:val="00D536B5"/>
    <w:rsid w:val="00D56B26"/>
    <w:rsid w:val="00D66791"/>
    <w:rsid w:val="00D72FF6"/>
    <w:rsid w:val="00D93A8C"/>
    <w:rsid w:val="00DE3A49"/>
    <w:rsid w:val="00DE4DBC"/>
    <w:rsid w:val="00DE7791"/>
    <w:rsid w:val="00DF273D"/>
    <w:rsid w:val="00DF2765"/>
    <w:rsid w:val="00E07A3C"/>
    <w:rsid w:val="00E32AF4"/>
    <w:rsid w:val="00E41658"/>
    <w:rsid w:val="00E4299F"/>
    <w:rsid w:val="00E52150"/>
    <w:rsid w:val="00E60563"/>
    <w:rsid w:val="00E860D5"/>
    <w:rsid w:val="00E93D5E"/>
    <w:rsid w:val="00E94271"/>
    <w:rsid w:val="00ED0343"/>
    <w:rsid w:val="00EE433F"/>
    <w:rsid w:val="00EE6A88"/>
    <w:rsid w:val="00EE6DD6"/>
    <w:rsid w:val="00EF517F"/>
    <w:rsid w:val="00F10BF7"/>
    <w:rsid w:val="00F14EBE"/>
    <w:rsid w:val="00F16311"/>
    <w:rsid w:val="00F203EA"/>
    <w:rsid w:val="00F24702"/>
    <w:rsid w:val="00F254F9"/>
    <w:rsid w:val="00F30FB4"/>
    <w:rsid w:val="00F32AF9"/>
    <w:rsid w:val="00F43F38"/>
    <w:rsid w:val="00F5159C"/>
    <w:rsid w:val="00F67A82"/>
    <w:rsid w:val="00FA51D3"/>
    <w:rsid w:val="00FA5728"/>
    <w:rsid w:val="00FA6D17"/>
    <w:rsid w:val="00FB686F"/>
    <w:rsid w:val="00FC1411"/>
    <w:rsid w:val="00FC3A49"/>
    <w:rsid w:val="00FD06EA"/>
    <w:rsid w:val="00FD1D6A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2B7A0"/>
  <w15:docId w15:val="{C01BD8BE-39D6-491D-A04A-52C833C9B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F0C73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FC14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C14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C141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Default">
    <w:name w:val="Default"/>
    <w:rsid w:val="00FC141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FC1411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4"/>
      <w:szCs w:val="17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C1411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Textpoznmkypodiarou">
    <w:name w:val="footnote text"/>
    <w:aliases w:val="Text poznámky pod čiarou 007,Stinking Styles2,Tekst przypisu- dokt,Char Char Char,Char Char Char Char Char Char Char Char Char,Char Char Char Char Char Char Char Char Char Char Char,Char Char Ch,_Poznámka pod čiarou,o,Car, Char4"/>
    <w:basedOn w:val="Normlny"/>
    <w:link w:val="TextpoznmkypodiarouChar"/>
    <w:uiPriority w:val="99"/>
    <w:qFormat/>
    <w:rsid w:val="00FC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customStyle="1" w:styleId="TextpoznmkypodiarouChar">
    <w:name w:val="Text poznámky pod čiarou Char"/>
    <w:aliases w:val="Text poznámky pod čiarou 007 Char,Stinking Styles2 Char,Tekst przypisu- dokt Char,Char Char Char Char,Char Char Char Char Char Char Char Char Char Char,Char Char Char Char Char Char Char Char Char Char Char Char,o Char"/>
    <w:basedOn w:val="Predvolenpsmoodseku"/>
    <w:link w:val="Textpoznmkypodiarou"/>
    <w:uiPriority w:val="99"/>
    <w:rsid w:val="00FC1411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,f"/>
    <w:basedOn w:val="Predvolenpsmoodseku"/>
    <w:link w:val="Char2"/>
    <w:uiPriority w:val="99"/>
    <w:rsid w:val="00FC1411"/>
    <w:rPr>
      <w:vertAlign w:val="superscript"/>
    </w:rPr>
  </w:style>
  <w:style w:type="table" w:styleId="Mriekatabuky">
    <w:name w:val="Table Grid"/>
    <w:basedOn w:val="Normlnatabuka"/>
    <w:uiPriority w:val="59"/>
    <w:rsid w:val="00FC1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FC1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C1411"/>
  </w:style>
  <w:style w:type="character" w:styleId="Zstupntext">
    <w:name w:val="Placeholder Text"/>
    <w:basedOn w:val="Predvolenpsmoodseku"/>
    <w:uiPriority w:val="99"/>
    <w:semiHidden/>
    <w:rsid w:val="00FC1411"/>
    <w:rPr>
      <w:color w:val="808080"/>
    </w:rPr>
  </w:style>
  <w:style w:type="paragraph" w:styleId="Odsekzoznamu">
    <w:name w:val="List Paragraph"/>
    <w:aliases w:val="body,Odsek zoznamu2,Farebný zoznam – zvýraznenie 11"/>
    <w:basedOn w:val="Normlny"/>
    <w:link w:val="OdsekzoznamuChar"/>
    <w:uiPriority w:val="34"/>
    <w:qFormat/>
    <w:rsid w:val="00FC1411"/>
    <w:pPr>
      <w:ind w:left="720"/>
      <w:contextualSpacing/>
    </w:pPr>
  </w:style>
  <w:style w:type="paragraph" w:customStyle="1" w:styleId="BodyText1">
    <w:name w:val="Body Text1"/>
    <w:qFormat/>
    <w:rsid w:val="00FC1411"/>
    <w:pPr>
      <w:spacing w:before="120" w:after="120" w:line="288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komentr">
    <w:name w:val="annotation reference"/>
    <w:basedOn w:val="Predvolenpsmoodseku"/>
    <w:uiPriority w:val="99"/>
    <w:unhideWhenUsed/>
    <w:qFormat/>
    <w:rsid w:val="00FC141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FC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FC141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C1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1411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Predvolenpsmoodseku"/>
    <w:link w:val="Nadpis3"/>
    <w:uiPriority w:val="9"/>
    <w:rsid w:val="00FC141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FC1411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Farebný zoznam – zvýraznenie 11 Char"/>
    <w:basedOn w:val="Predvolenpsmoodseku"/>
    <w:link w:val="Odsekzoznamu"/>
    <w:uiPriority w:val="34"/>
    <w:qFormat/>
    <w:locked/>
    <w:rsid w:val="00FC1411"/>
  </w:style>
  <w:style w:type="paragraph" w:customStyle="1" w:styleId="Char2">
    <w:name w:val="Char2"/>
    <w:basedOn w:val="Normlny"/>
    <w:link w:val="Odkaznapoznmkupodiarou"/>
    <w:rsid w:val="00FC1411"/>
    <w:pPr>
      <w:spacing w:after="160" w:line="240" w:lineRule="exact"/>
    </w:pPr>
    <w:rPr>
      <w:vertAlign w:val="superscript"/>
    </w:rPr>
  </w:style>
  <w:style w:type="paragraph" w:styleId="Pta">
    <w:name w:val="footer"/>
    <w:basedOn w:val="Normlny"/>
    <w:link w:val="PtaChar"/>
    <w:uiPriority w:val="99"/>
    <w:unhideWhenUsed/>
    <w:rsid w:val="002B0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052D"/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C917C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C917C2"/>
    <w:rPr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434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4347C6"/>
    <w:rPr>
      <w:b/>
      <w:bCs/>
    </w:rPr>
  </w:style>
  <w:style w:type="table" w:customStyle="1" w:styleId="Mriekatabuky1">
    <w:name w:val="Mriežka tabuľky1"/>
    <w:basedOn w:val="Normlnatabuka"/>
    <w:next w:val="Mriekatabuky"/>
    <w:uiPriority w:val="59"/>
    <w:rsid w:val="00E07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6076D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6076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CVTitle">
    <w:name w:val="CV Title"/>
    <w:basedOn w:val="Normlny"/>
    <w:rsid w:val="00597F82"/>
    <w:pPr>
      <w:suppressAutoHyphens/>
      <w:spacing w:after="0" w:line="240" w:lineRule="auto"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lny"/>
    <w:next w:val="Normlny"/>
    <w:rsid w:val="00597F8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Heading2-FirstLine">
    <w:name w:val="CV Heading 2 - First Line"/>
    <w:basedOn w:val="Normlny"/>
    <w:next w:val="Normlny"/>
    <w:rsid w:val="00597F8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szCs w:val="20"/>
      <w:lang w:eastAsia="ar-SA"/>
    </w:rPr>
  </w:style>
  <w:style w:type="paragraph" w:customStyle="1" w:styleId="CVHeading3">
    <w:name w:val="CV Heading 3"/>
    <w:basedOn w:val="Normlny"/>
    <w:next w:val="Normlny"/>
    <w:rsid w:val="00597F82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597F82"/>
    <w:pPr>
      <w:spacing w:before="74"/>
    </w:pPr>
  </w:style>
  <w:style w:type="paragraph" w:customStyle="1" w:styleId="CVMajor-FirstLine">
    <w:name w:val="CV Major - First Line"/>
    <w:basedOn w:val="Normlny"/>
    <w:next w:val="Normlny"/>
    <w:rsid w:val="00597F82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Normal">
    <w:name w:val="CV Normal"/>
    <w:basedOn w:val="Normlny"/>
    <w:rsid w:val="00597F82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Spacer">
    <w:name w:val="CV Spacer"/>
    <w:basedOn w:val="CVNormal"/>
    <w:rsid w:val="00597F82"/>
    <w:rPr>
      <w:sz w:val="4"/>
    </w:rPr>
  </w:style>
  <w:style w:type="paragraph" w:customStyle="1" w:styleId="CVNormal-FirstLine">
    <w:name w:val="CV Normal - First Line"/>
    <w:basedOn w:val="CVNormal"/>
    <w:next w:val="CVNormal"/>
    <w:rsid w:val="00597F82"/>
    <w:pPr>
      <w:spacing w:before="74"/>
    </w:pPr>
  </w:style>
  <w:style w:type="character" w:styleId="Nevyrieenzmienka">
    <w:name w:val="Unresolved Mention"/>
    <w:basedOn w:val="Predvolenpsmoodseku"/>
    <w:uiPriority w:val="99"/>
    <w:semiHidden/>
    <w:unhideWhenUsed/>
    <w:rsid w:val="001506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F9C35-CACF-4176-A854-BC9DA177A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815</TotalTime>
  <Pages>4</Pages>
  <Words>966</Words>
  <Characters>5511</Characters>
  <Application>Microsoft Office Word</Application>
  <DocSecurity>0</DocSecurity>
  <Lines>45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Kocianova Ingrid</dc:creator>
  <cp:keywords/>
  <dc:description/>
  <cp:lastModifiedBy>Microsoft Office User</cp:lastModifiedBy>
  <cp:revision>15</cp:revision>
  <cp:lastPrinted>2019-09-25T06:02:00Z</cp:lastPrinted>
  <dcterms:created xsi:type="dcterms:W3CDTF">2017-12-25T05:55:00Z</dcterms:created>
  <dcterms:modified xsi:type="dcterms:W3CDTF">2023-11-06T15:02:00Z</dcterms:modified>
</cp:coreProperties>
</file>